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35E8" w:rsidRPr="00FC35E8" w:rsidRDefault="00FC35E8" w:rsidP="00E4240A">
      <w:pPr>
        <w:pStyle w:val="Akapitzlist"/>
        <w:spacing w:after="0" w:line="240" w:lineRule="auto"/>
        <w:ind w:left="284"/>
        <w:jc w:val="center"/>
        <w:rPr>
          <w:b/>
          <w:sz w:val="16"/>
          <w:szCs w:val="16"/>
          <w:u w:val="single"/>
        </w:rPr>
      </w:pPr>
    </w:p>
    <w:p w:rsidR="00E4240A" w:rsidRPr="00E4240A" w:rsidRDefault="00E4240A" w:rsidP="00FC35E8">
      <w:pPr>
        <w:pStyle w:val="Akapitzlist"/>
        <w:pBdr>
          <w:top w:val="single" w:sz="4" w:space="1" w:color="auto"/>
          <w:left w:val="single" w:sz="4" w:space="4" w:color="auto"/>
          <w:bottom w:val="single" w:sz="4" w:space="1" w:color="auto"/>
          <w:right w:val="single" w:sz="4" w:space="4" w:color="auto"/>
        </w:pBdr>
        <w:spacing w:after="0" w:line="240" w:lineRule="auto"/>
        <w:ind w:left="284"/>
        <w:jc w:val="center"/>
        <w:rPr>
          <w:b/>
          <w:sz w:val="32"/>
          <w:szCs w:val="32"/>
          <w:u w:val="single"/>
        </w:rPr>
      </w:pPr>
      <w:r w:rsidRPr="00E4240A">
        <w:rPr>
          <w:b/>
          <w:sz w:val="32"/>
          <w:szCs w:val="32"/>
          <w:u w:val="single"/>
        </w:rPr>
        <w:t>Młody obywatel w sądzie – wybrane zagadnienia z zakresu prawa</w:t>
      </w:r>
    </w:p>
    <w:p w:rsidR="00ED524B" w:rsidRPr="00E4240A" w:rsidRDefault="00E4240A" w:rsidP="00FC35E8">
      <w:pPr>
        <w:pStyle w:val="Akapitzlist"/>
        <w:pBdr>
          <w:top w:val="single" w:sz="4" w:space="1" w:color="auto"/>
          <w:left w:val="single" w:sz="4" w:space="4" w:color="auto"/>
          <w:bottom w:val="single" w:sz="4" w:space="1" w:color="auto"/>
          <w:right w:val="single" w:sz="4" w:space="4" w:color="auto"/>
        </w:pBdr>
        <w:spacing w:after="0" w:line="240" w:lineRule="auto"/>
        <w:ind w:left="284"/>
        <w:jc w:val="center"/>
        <w:rPr>
          <w:sz w:val="32"/>
          <w:szCs w:val="32"/>
        </w:rPr>
      </w:pPr>
      <w:r w:rsidRPr="00E4240A">
        <w:rPr>
          <w:b/>
          <w:sz w:val="32"/>
          <w:szCs w:val="32"/>
          <w:u w:val="single"/>
        </w:rPr>
        <w:t>karnego</w:t>
      </w:r>
    </w:p>
    <w:p w:rsidR="00FC35E8" w:rsidRPr="00FC35E8" w:rsidRDefault="00FC35E8" w:rsidP="00FC35E8">
      <w:pPr>
        <w:pStyle w:val="Akapitzlist"/>
        <w:spacing w:after="0" w:line="240" w:lineRule="auto"/>
        <w:ind w:left="284"/>
        <w:jc w:val="both"/>
        <w:rPr>
          <w:sz w:val="16"/>
          <w:szCs w:val="16"/>
        </w:rPr>
      </w:pPr>
    </w:p>
    <w:p w:rsidR="00833587" w:rsidRPr="00C45DDB" w:rsidRDefault="007D07B2" w:rsidP="0097633E">
      <w:pPr>
        <w:pStyle w:val="Akapitzlist"/>
        <w:numPr>
          <w:ilvl w:val="0"/>
          <w:numId w:val="2"/>
        </w:numPr>
        <w:spacing w:after="0" w:line="240" w:lineRule="auto"/>
        <w:ind w:left="284" w:hanging="284"/>
        <w:jc w:val="both"/>
        <w:rPr>
          <w:sz w:val="20"/>
          <w:szCs w:val="20"/>
        </w:rPr>
      </w:pPr>
      <w:r w:rsidRPr="00C45DDB">
        <w:rPr>
          <w:b/>
          <w:sz w:val="20"/>
          <w:szCs w:val="20"/>
        </w:rPr>
        <w:t>CEL ZAJĘĆ</w:t>
      </w:r>
      <w:r w:rsidRPr="00C45DDB">
        <w:rPr>
          <w:sz w:val="20"/>
          <w:szCs w:val="20"/>
        </w:rPr>
        <w:t xml:space="preserve"> -</w:t>
      </w:r>
      <w:r w:rsidR="00833587" w:rsidRPr="00C45DDB">
        <w:rPr>
          <w:sz w:val="20"/>
          <w:szCs w:val="20"/>
        </w:rPr>
        <w:t xml:space="preserve"> Po zakończonych zajęciach </w:t>
      </w:r>
      <w:r w:rsidR="00F374A7" w:rsidRPr="00C45DDB">
        <w:rPr>
          <w:sz w:val="20"/>
          <w:szCs w:val="20"/>
        </w:rPr>
        <w:t>uczestnicy</w:t>
      </w:r>
      <w:r w:rsidR="00833587" w:rsidRPr="00C45DDB">
        <w:rPr>
          <w:sz w:val="20"/>
          <w:szCs w:val="20"/>
        </w:rPr>
        <w:t>:</w:t>
      </w:r>
    </w:p>
    <w:p w:rsidR="007D07B2" w:rsidRPr="00FC35E8" w:rsidRDefault="007D07B2" w:rsidP="003D2F0A">
      <w:pPr>
        <w:pStyle w:val="Akapitzlist"/>
        <w:spacing w:after="0" w:line="240" w:lineRule="auto"/>
        <w:jc w:val="both"/>
        <w:rPr>
          <w:sz w:val="16"/>
          <w:szCs w:val="16"/>
        </w:rPr>
      </w:pPr>
    </w:p>
    <w:p w:rsidR="00833587" w:rsidRPr="00C45DDB" w:rsidRDefault="00833587" w:rsidP="003D2F0A">
      <w:pPr>
        <w:pStyle w:val="Akapitzlist"/>
        <w:numPr>
          <w:ilvl w:val="0"/>
          <w:numId w:val="1"/>
        </w:numPr>
        <w:spacing w:after="0" w:line="240" w:lineRule="auto"/>
        <w:jc w:val="both"/>
        <w:rPr>
          <w:sz w:val="20"/>
          <w:szCs w:val="20"/>
        </w:rPr>
      </w:pPr>
      <w:r w:rsidRPr="00C45DDB">
        <w:rPr>
          <w:sz w:val="20"/>
          <w:szCs w:val="20"/>
        </w:rPr>
        <w:t>(wiedza) będą wiedzieli:</w:t>
      </w:r>
    </w:p>
    <w:p w:rsidR="00891216" w:rsidRPr="00B05D4A" w:rsidRDefault="00EF05FA" w:rsidP="00EF05FA">
      <w:pPr>
        <w:pStyle w:val="Nagwek1"/>
        <w:numPr>
          <w:ilvl w:val="0"/>
          <w:numId w:val="36"/>
        </w:numPr>
        <w:ind w:left="993"/>
        <w:jc w:val="both"/>
        <w:rPr>
          <w:rFonts w:ascii="Calibri" w:hAnsi="Calibri"/>
          <w:b w:val="0"/>
          <w:sz w:val="20"/>
          <w:u w:val="none"/>
        </w:rPr>
      </w:pPr>
      <w:r w:rsidRPr="00B05D4A">
        <w:rPr>
          <w:rFonts w:ascii="Calibri" w:hAnsi="Calibri"/>
          <w:b w:val="0"/>
          <w:sz w:val="20"/>
          <w:u w:val="none"/>
        </w:rPr>
        <w:t>Jakie są podstawowe zasady prawa karnego</w:t>
      </w:r>
      <w:r w:rsidR="00F809B8">
        <w:rPr>
          <w:rFonts w:ascii="Calibri" w:hAnsi="Calibri"/>
          <w:b w:val="0"/>
          <w:sz w:val="20"/>
          <w:u w:val="none"/>
        </w:rPr>
        <w:t xml:space="preserve"> materialnego</w:t>
      </w:r>
    </w:p>
    <w:p w:rsidR="00EF05FA" w:rsidRPr="00B05D4A" w:rsidRDefault="00EF05FA" w:rsidP="00EF05FA">
      <w:pPr>
        <w:pStyle w:val="Nagwek1"/>
        <w:numPr>
          <w:ilvl w:val="0"/>
          <w:numId w:val="36"/>
        </w:numPr>
        <w:ind w:left="993"/>
        <w:jc w:val="both"/>
        <w:rPr>
          <w:rFonts w:ascii="Calibri" w:hAnsi="Calibri"/>
          <w:b w:val="0"/>
          <w:sz w:val="20"/>
          <w:u w:val="none"/>
        </w:rPr>
      </w:pPr>
      <w:r w:rsidRPr="00B05D4A">
        <w:rPr>
          <w:rFonts w:ascii="Calibri" w:hAnsi="Calibri"/>
          <w:b w:val="0"/>
          <w:sz w:val="20"/>
          <w:u w:val="none"/>
        </w:rPr>
        <w:t>Jaka jest definicja przestępstwa</w:t>
      </w:r>
    </w:p>
    <w:p w:rsidR="00EF05FA" w:rsidRPr="00B05D4A" w:rsidRDefault="00EF05FA" w:rsidP="00EF05FA">
      <w:pPr>
        <w:pStyle w:val="Nagwek1"/>
        <w:numPr>
          <w:ilvl w:val="0"/>
          <w:numId w:val="36"/>
        </w:numPr>
        <w:ind w:left="993"/>
        <w:jc w:val="both"/>
        <w:rPr>
          <w:rFonts w:ascii="Calibri" w:hAnsi="Calibri"/>
          <w:b w:val="0"/>
          <w:sz w:val="20"/>
          <w:u w:val="none"/>
        </w:rPr>
      </w:pPr>
      <w:r w:rsidRPr="00B05D4A">
        <w:rPr>
          <w:rFonts w:ascii="Calibri" w:hAnsi="Calibri"/>
          <w:b w:val="0"/>
          <w:sz w:val="20"/>
          <w:u w:val="none"/>
        </w:rPr>
        <w:t xml:space="preserve">W jaki sposób są </w:t>
      </w:r>
      <w:r w:rsidR="00F809B8">
        <w:rPr>
          <w:rFonts w:ascii="Calibri" w:hAnsi="Calibri"/>
          <w:b w:val="0"/>
          <w:sz w:val="20"/>
          <w:u w:val="none"/>
        </w:rPr>
        <w:t xml:space="preserve">lub mogą być </w:t>
      </w:r>
      <w:r w:rsidR="00F809B8" w:rsidRPr="00B05D4A">
        <w:rPr>
          <w:rFonts w:ascii="Calibri" w:hAnsi="Calibri"/>
          <w:b w:val="0"/>
          <w:sz w:val="20"/>
          <w:u w:val="none"/>
        </w:rPr>
        <w:t xml:space="preserve">klasyfikowane </w:t>
      </w:r>
      <w:r w:rsidRPr="00B05D4A">
        <w:rPr>
          <w:rFonts w:ascii="Calibri" w:hAnsi="Calibri"/>
          <w:b w:val="0"/>
          <w:sz w:val="20"/>
          <w:u w:val="none"/>
        </w:rPr>
        <w:t>przestępstwa</w:t>
      </w:r>
    </w:p>
    <w:p w:rsidR="00B05D4A" w:rsidRPr="00B05D4A" w:rsidRDefault="00B05D4A" w:rsidP="00B05D4A">
      <w:pPr>
        <w:pStyle w:val="Nagwek1"/>
        <w:numPr>
          <w:ilvl w:val="0"/>
          <w:numId w:val="36"/>
        </w:numPr>
        <w:ind w:left="993"/>
        <w:jc w:val="both"/>
        <w:rPr>
          <w:rFonts w:ascii="Calibri" w:hAnsi="Calibri"/>
          <w:b w:val="0"/>
          <w:sz w:val="20"/>
          <w:u w:val="none"/>
        </w:rPr>
      </w:pPr>
      <w:r w:rsidRPr="00B05D4A">
        <w:rPr>
          <w:rFonts w:ascii="Calibri" w:hAnsi="Calibri"/>
          <w:b w:val="0"/>
          <w:sz w:val="20"/>
          <w:u w:val="none"/>
        </w:rPr>
        <w:t>Jakie są rodzaje kar i środków karnych przewidzianych w kodeksie karnym</w:t>
      </w:r>
      <w:r w:rsidR="00F809B8">
        <w:rPr>
          <w:rFonts w:ascii="Calibri" w:hAnsi="Calibri"/>
          <w:b w:val="0"/>
          <w:sz w:val="20"/>
          <w:u w:val="none"/>
        </w:rPr>
        <w:t xml:space="preserve"> i czym się różnią od siebie</w:t>
      </w:r>
    </w:p>
    <w:p w:rsidR="00B05D4A" w:rsidRPr="00B05D4A" w:rsidRDefault="00B05D4A" w:rsidP="00B05D4A">
      <w:pPr>
        <w:pStyle w:val="Nagwek1"/>
        <w:numPr>
          <w:ilvl w:val="0"/>
          <w:numId w:val="36"/>
        </w:numPr>
        <w:ind w:left="993"/>
        <w:jc w:val="both"/>
        <w:rPr>
          <w:rFonts w:ascii="Calibri" w:hAnsi="Calibri"/>
          <w:b w:val="0"/>
          <w:sz w:val="20"/>
          <w:u w:val="none"/>
        </w:rPr>
      </w:pPr>
      <w:r w:rsidRPr="00B05D4A">
        <w:rPr>
          <w:rFonts w:ascii="Calibri" w:hAnsi="Calibri"/>
          <w:b w:val="0"/>
          <w:sz w:val="20"/>
          <w:u w:val="none"/>
        </w:rPr>
        <w:t xml:space="preserve">Jak powinna przebiegać rozprawa </w:t>
      </w:r>
      <w:r w:rsidR="0097633E">
        <w:rPr>
          <w:rFonts w:ascii="Calibri" w:hAnsi="Calibri"/>
          <w:b w:val="0"/>
          <w:sz w:val="20"/>
          <w:u w:val="none"/>
        </w:rPr>
        <w:t xml:space="preserve">w sprawie karnej </w:t>
      </w:r>
      <w:r w:rsidRPr="00B05D4A">
        <w:rPr>
          <w:rFonts w:ascii="Calibri" w:hAnsi="Calibri"/>
          <w:b w:val="0"/>
          <w:sz w:val="20"/>
          <w:u w:val="none"/>
        </w:rPr>
        <w:t>i kto jest kim na sali sądowej</w:t>
      </w:r>
    </w:p>
    <w:p w:rsidR="00604620" w:rsidRPr="00FC35E8" w:rsidRDefault="00604620" w:rsidP="003D2F0A">
      <w:pPr>
        <w:pStyle w:val="Akapitzlist"/>
        <w:spacing w:after="0" w:line="240" w:lineRule="auto"/>
        <w:jc w:val="both"/>
        <w:rPr>
          <w:sz w:val="16"/>
          <w:szCs w:val="16"/>
          <w:highlight w:val="yellow"/>
        </w:rPr>
      </w:pPr>
    </w:p>
    <w:p w:rsidR="00833587" w:rsidRPr="00752EBA" w:rsidRDefault="00833587" w:rsidP="003D2F0A">
      <w:pPr>
        <w:pStyle w:val="Akapitzlist"/>
        <w:numPr>
          <w:ilvl w:val="0"/>
          <w:numId w:val="1"/>
        </w:numPr>
        <w:spacing w:after="0" w:line="240" w:lineRule="auto"/>
        <w:jc w:val="both"/>
        <w:rPr>
          <w:sz w:val="20"/>
          <w:szCs w:val="20"/>
        </w:rPr>
      </w:pPr>
      <w:r w:rsidRPr="00752EBA">
        <w:rPr>
          <w:sz w:val="20"/>
          <w:szCs w:val="20"/>
        </w:rPr>
        <w:t>(umiejętność) będą umieli:</w:t>
      </w:r>
    </w:p>
    <w:p w:rsidR="00DB609C" w:rsidRPr="00FC35E8" w:rsidRDefault="00DB609C" w:rsidP="003D2F0A">
      <w:pPr>
        <w:pStyle w:val="Nagwek1"/>
        <w:ind w:left="1004"/>
        <w:jc w:val="both"/>
        <w:rPr>
          <w:rFonts w:ascii="Calibri" w:hAnsi="Calibri"/>
          <w:b w:val="0"/>
          <w:sz w:val="16"/>
          <w:szCs w:val="16"/>
          <w:u w:val="none"/>
        </w:rPr>
      </w:pPr>
    </w:p>
    <w:p w:rsidR="00891216" w:rsidRPr="00EF1AC4" w:rsidRDefault="00891216" w:rsidP="00A9287C">
      <w:pPr>
        <w:pStyle w:val="Nagwek1"/>
        <w:numPr>
          <w:ilvl w:val="0"/>
          <w:numId w:val="5"/>
        </w:numPr>
        <w:jc w:val="both"/>
        <w:rPr>
          <w:rFonts w:ascii="Calibri" w:hAnsi="Calibri"/>
          <w:b w:val="0"/>
          <w:sz w:val="20"/>
          <w:u w:val="none"/>
        </w:rPr>
      </w:pPr>
      <w:r w:rsidRPr="00EF1AC4">
        <w:rPr>
          <w:rFonts w:ascii="Calibri" w:hAnsi="Calibri"/>
          <w:b w:val="0"/>
          <w:sz w:val="20"/>
          <w:u w:val="none"/>
        </w:rPr>
        <w:t xml:space="preserve">Wskazać jaka jest różnica pomiędzy </w:t>
      </w:r>
      <w:r w:rsidR="00951FC8" w:rsidRPr="00EF1AC4">
        <w:rPr>
          <w:rFonts w:ascii="Calibri" w:hAnsi="Calibri"/>
          <w:b w:val="0"/>
          <w:sz w:val="20"/>
          <w:u w:val="none"/>
        </w:rPr>
        <w:t>zbrodnią a występkiem, przestępstwem ściganym z oskarżenia publicznego a przestępstwem ściganym z oskarżenia prywatnego, przestępstwem popełnionym umyślnie a nieumyślnie</w:t>
      </w:r>
    </w:p>
    <w:p w:rsidR="00951FC8" w:rsidRPr="00EF1AC4" w:rsidRDefault="006542EA" w:rsidP="00A9287C">
      <w:pPr>
        <w:pStyle w:val="Nagwek1"/>
        <w:numPr>
          <w:ilvl w:val="0"/>
          <w:numId w:val="5"/>
        </w:numPr>
        <w:jc w:val="both"/>
        <w:rPr>
          <w:rFonts w:ascii="Calibri" w:hAnsi="Calibri"/>
          <w:b w:val="0"/>
          <w:sz w:val="20"/>
          <w:u w:val="none"/>
        </w:rPr>
      </w:pPr>
      <w:r w:rsidRPr="00EF1AC4">
        <w:rPr>
          <w:rFonts w:ascii="Calibri" w:hAnsi="Calibri"/>
          <w:b w:val="0"/>
          <w:sz w:val="20"/>
          <w:u w:val="none"/>
        </w:rPr>
        <w:t>Odróżnić poszczególne kary i środki karne, a także znać ich ustawowe granice</w:t>
      </w:r>
      <w:r w:rsidR="0097633E">
        <w:rPr>
          <w:rFonts w:ascii="Calibri" w:hAnsi="Calibri"/>
          <w:b w:val="0"/>
          <w:sz w:val="20"/>
          <w:u w:val="none"/>
        </w:rPr>
        <w:t xml:space="preserve"> i okoliczności stosowania</w:t>
      </w:r>
    </w:p>
    <w:p w:rsidR="006542EA" w:rsidRPr="00EF1AC4" w:rsidRDefault="006542EA" w:rsidP="006542EA">
      <w:pPr>
        <w:pStyle w:val="Nagwek1"/>
        <w:numPr>
          <w:ilvl w:val="0"/>
          <w:numId w:val="5"/>
        </w:numPr>
        <w:jc w:val="both"/>
        <w:rPr>
          <w:rFonts w:ascii="Calibri" w:hAnsi="Calibri"/>
          <w:b w:val="0"/>
          <w:sz w:val="20"/>
          <w:u w:val="none"/>
        </w:rPr>
      </w:pPr>
      <w:r w:rsidRPr="00EF1AC4">
        <w:rPr>
          <w:rFonts w:ascii="Calibri" w:hAnsi="Calibri"/>
          <w:b w:val="0"/>
          <w:sz w:val="20"/>
          <w:u w:val="none"/>
        </w:rPr>
        <w:t>Wskazać jakie czyny są przestępstwami, a jakie nimi nie są</w:t>
      </w:r>
    </w:p>
    <w:p w:rsidR="006542EA" w:rsidRPr="00EF1AC4" w:rsidRDefault="006542EA" w:rsidP="006542EA">
      <w:pPr>
        <w:pStyle w:val="Nagwek1"/>
        <w:numPr>
          <w:ilvl w:val="0"/>
          <w:numId w:val="5"/>
        </w:numPr>
        <w:jc w:val="both"/>
        <w:rPr>
          <w:rFonts w:ascii="Calibri" w:hAnsi="Calibri"/>
          <w:b w:val="0"/>
          <w:sz w:val="20"/>
          <w:u w:val="none"/>
        </w:rPr>
      </w:pPr>
      <w:r w:rsidRPr="00EF1AC4">
        <w:rPr>
          <w:rFonts w:ascii="Calibri" w:hAnsi="Calibri"/>
          <w:b w:val="0"/>
          <w:sz w:val="20"/>
          <w:u w:val="none"/>
        </w:rPr>
        <w:t>Zachować się na sali sądowej</w:t>
      </w:r>
    </w:p>
    <w:p w:rsidR="006542EA" w:rsidRPr="00EF1AC4" w:rsidRDefault="006542EA" w:rsidP="00EF1AC4">
      <w:pPr>
        <w:pStyle w:val="Nagwek1"/>
        <w:numPr>
          <w:ilvl w:val="0"/>
          <w:numId w:val="5"/>
        </w:numPr>
        <w:jc w:val="both"/>
        <w:rPr>
          <w:rFonts w:ascii="Calibri" w:hAnsi="Calibri"/>
          <w:b w:val="0"/>
          <w:sz w:val="20"/>
          <w:u w:val="none"/>
        </w:rPr>
      </w:pPr>
      <w:r w:rsidRPr="00EF1AC4">
        <w:rPr>
          <w:rFonts w:ascii="Calibri" w:hAnsi="Calibri"/>
          <w:b w:val="0"/>
          <w:sz w:val="20"/>
          <w:u w:val="none"/>
        </w:rPr>
        <w:t xml:space="preserve">Rozpoznać </w:t>
      </w:r>
      <w:r w:rsidR="00EF1AC4" w:rsidRPr="00EF1AC4">
        <w:rPr>
          <w:rFonts w:ascii="Calibri" w:hAnsi="Calibri"/>
          <w:b w:val="0"/>
          <w:sz w:val="20"/>
          <w:u w:val="none"/>
        </w:rPr>
        <w:t>strony postępowania karnego oraz ich charakterystyczne cechy</w:t>
      </w:r>
    </w:p>
    <w:p w:rsidR="00ED524B" w:rsidRPr="00FC35E8" w:rsidRDefault="00ED524B" w:rsidP="003D2F0A">
      <w:pPr>
        <w:pStyle w:val="Akapitzlist"/>
        <w:spacing w:after="0" w:line="240" w:lineRule="auto"/>
        <w:jc w:val="both"/>
        <w:rPr>
          <w:sz w:val="16"/>
          <w:szCs w:val="16"/>
          <w:highlight w:val="yellow"/>
        </w:rPr>
      </w:pPr>
    </w:p>
    <w:p w:rsidR="00833587" w:rsidRPr="00826A98" w:rsidRDefault="00833587" w:rsidP="003D2F0A">
      <w:pPr>
        <w:pStyle w:val="Akapitzlist"/>
        <w:numPr>
          <w:ilvl w:val="0"/>
          <w:numId w:val="1"/>
        </w:numPr>
        <w:spacing w:after="0" w:line="240" w:lineRule="auto"/>
        <w:jc w:val="both"/>
        <w:rPr>
          <w:sz w:val="20"/>
          <w:szCs w:val="20"/>
        </w:rPr>
      </w:pPr>
      <w:r w:rsidRPr="00826A98">
        <w:rPr>
          <w:sz w:val="20"/>
          <w:szCs w:val="20"/>
        </w:rPr>
        <w:t>(wartości – cele wychowawcze) będą rozumieli, że:</w:t>
      </w:r>
    </w:p>
    <w:p w:rsidR="00DB609C" w:rsidRPr="0097633E" w:rsidRDefault="00DB609C" w:rsidP="003D2F0A">
      <w:pPr>
        <w:pStyle w:val="Nagwek1"/>
        <w:ind w:left="1004"/>
        <w:jc w:val="both"/>
        <w:rPr>
          <w:rFonts w:ascii="Calibri" w:hAnsi="Calibri"/>
          <w:b w:val="0"/>
          <w:sz w:val="16"/>
          <w:szCs w:val="16"/>
          <w:highlight w:val="yellow"/>
          <w:u w:val="none"/>
        </w:rPr>
      </w:pPr>
    </w:p>
    <w:p w:rsidR="00B43836" w:rsidRPr="004D325D" w:rsidRDefault="009F76B1" w:rsidP="00A9287C">
      <w:pPr>
        <w:pStyle w:val="Nagwek1"/>
        <w:numPr>
          <w:ilvl w:val="0"/>
          <w:numId w:val="6"/>
        </w:numPr>
        <w:jc w:val="both"/>
        <w:rPr>
          <w:rFonts w:ascii="Calibri" w:hAnsi="Calibri"/>
          <w:b w:val="0"/>
          <w:sz w:val="20"/>
          <w:u w:val="none"/>
        </w:rPr>
      </w:pPr>
      <w:r w:rsidRPr="004D325D">
        <w:rPr>
          <w:rFonts w:ascii="Calibri" w:hAnsi="Calibri"/>
          <w:b w:val="0"/>
          <w:sz w:val="20"/>
          <w:u w:val="none"/>
        </w:rPr>
        <w:t>Współczesne prawo karne kieruje się określonymi zasadami, które s</w:t>
      </w:r>
      <w:r w:rsidR="00EE2E3B" w:rsidRPr="004D325D">
        <w:rPr>
          <w:rFonts w:ascii="Calibri" w:hAnsi="Calibri"/>
          <w:b w:val="0"/>
          <w:sz w:val="20"/>
          <w:u w:val="none"/>
        </w:rPr>
        <w:t>ą gwarantują, że obywatel nie zostanie pociągnięty do odpowiedzialności karnej za czyny, które nie są uznawane przez prawo jako przestępstwo</w:t>
      </w:r>
    </w:p>
    <w:p w:rsidR="00EE2E3B" w:rsidRPr="004D325D" w:rsidRDefault="00A07579" w:rsidP="004D325D">
      <w:pPr>
        <w:pStyle w:val="Nagwek1"/>
        <w:numPr>
          <w:ilvl w:val="0"/>
          <w:numId w:val="6"/>
        </w:numPr>
        <w:jc w:val="both"/>
        <w:rPr>
          <w:rFonts w:ascii="Calibri" w:hAnsi="Calibri"/>
          <w:b w:val="0"/>
          <w:sz w:val="20"/>
          <w:u w:val="none"/>
        </w:rPr>
      </w:pPr>
      <w:r w:rsidRPr="004D325D">
        <w:rPr>
          <w:rFonts w:ascii="Calibri" w:hAnsi="Calibri"/>
          <w:b w:val="0"/>
          <w:sz w:val="20"/>
          <w:u w:val="none"/>
        </w:rPr>
        <w:t xml:space="preserve">Tylko </w:t>
      </w:r>
      <w:r w:rsidR="004D325D" w:rsidRPr="004D325D">
        <w:rPr>
          <w:rFonts w:ascii="Calibri" w:hAnsi="Calibri"/>
          <w:b w:val="0"/>
          <w:sz w:val="20"/>
          <w:u w:val="none"/>
        </w:rPr>
        <w:t>definicja</w:t>
      </w:r>
      <w:r w:rsidRPr="004D325D">
        <w:rPr>
          <w:rFonts w:ascii="Calibri" w:hAnsi="Calibri"/>
          <w:b w:val="0"/>
          <w:sz w:val="20"/>
          <w:u w:val="none"/>
        </w:rPr>
        <w:t xml:space="preserve"> przestępstwa wynikająca z obowiązujących przepisów prawa określa co jest czynem zabronionym a co nim nie jest</w:t>
      </w:r>
    </w:p>
    <w:p w:rsidR="004D325D" w:rsidRPr="004D325D" w:rsidRDefault="004D325D" w:rsidP="004D325D">
      <w:pPr>
        <w:pStyle w:val="Nagwek1"/>
        <w:numPr>
          <w:ilvl w:val="0"/>
          <w:numId w:val="6"/>
        </w:numPr>
        <w:jc w:val="both"/>
        <w:rPr>
          <w:rFonts w:ascii="Calibri" w:hAnsi="Calibri"/>
          <w:b w:val="0"/>
          <w:sz w:val="20"/>
          <w:u w:val="none"/>
        </w:rPr>
      </w:pPr>
      <w:r w:rsidRPr="004D325D">
        <w:rPr>
          <w:rFonts w:ascii="Calibri" w:hAnsi="Calibri"/>
          <w:b w:val="0"/>
          <w:sz w:val="20"/>
          <w:u w:val="none"/>
        </w:rPr>
        <w:t>Dopiero po spełnieniu wszystkich elementów definicji przestępstwa możemy mówić o tym, że mamy do czynienia z przestępstwem</w:t>
      </w:r>
    </w:p>
    <w:p w:rsidR="00604620" w:rsidRPr="004D325D" w:rsidRDefault="00001451" w:rsidP="00A9287C">
      <w:pPr>
        <w:pStyle w:val="Nagwek1"/>
        <w:numPr>
          <w:ilvl w:val="0"/>
          <w:numId w:val="6"/>
        </w:numPr>
        <w:jc w:val="both"/>
        <w:rPr>
          <w:rFonts w:ascii="Calibri" w:hAnsi="Calibri"/>
          <w:b w:val="0"/>
          <w:sz w:val="20"/>
          <w:u w:val="none"/>
        </w:rPr>
      </w:pPr>
      <w:r w:rsidRPr="004D325D">
        <w:rPr>
          <w:rFonts w:ascii="Calibri" w:hAnsi="Calibri"/>
          <w:b w:val="0"/>
          <w:sz w:val="20"/>
          <w:u w:val="none"/>
        </w:rPr>
        <w:t>Każda rozprawa odbywa się według określonych reguł, które muszą być przestrzegane przez każdego z jej uczestników</w:t>
      </w:r>
    </w:p>
    <w:p w:rsidR="00001451" w:rsidRPr="004D325D" w:rsidRDefault="00001451" w:rsidP="00001451">
      <w:pPr>
        <w:pStyle w:val="Nagwek1"/>
        <w:numPr>
          <w:ilvl w:val="0"/>
          <w:numId w:val="6"/>
        </w:numPr>
        <w:jc w:val="both"/>
        <w:rPr>
          <w:rFonts w:ascii="Calibri" w:hAnsi="Calibri"/>
          <w:b w:val="0"/>
          <w:sz w:val="20"/>
          <w:u w:val="none"/>
        </w:rPr>
      </w:pPr>
      <w:r w:rsidRPr="004D325D">
        <w:rPr>
          <w:rFonts w:ascii="Calibri" w:hAnsi="Calibri"/>
          <w:b w:val="0"/>
          <w:sz w:val="20"/>
          <w:u w:val="none"/>
        </w:rPr>
        <w:t>Każdy z uczestników postępowania karnego ma określone role i uprawnienia, gwarantowane mu przez prawo</w:t>
      </w:r>
    </w:p>
    <w:p w:rsidR="00833587" w:rsidRPr="00FC35E8" w:rsidRDefault="00833587" w:rsidP="003D2F0A">
      <w:pPr>
        <w:pStyle w:val="Akapitzlist"/>
        <w:spacing w:after="0" w:line="240" w:lineRule="auto"/>
        <w:ind w:left="284"/>
        <w:jc w:val="both"/>
        <w:rPr>
          <w:sz w:val="16"/>
          <w:szCs w:val="16"/>
        </w:rPr>
      </w:pPr>
    </w:p>
    <w:p w:rsidR="00833587" w:rsidRPr="0097633E" w:rsidRDefault="004A4757" w:rsidP="0097633E">
      <w:pPr>
        <w:pStyle w:val="Akapitzlist"/>
        <w:numPr>
          <w:ilvl w:val="0"/>
          <w:numId w:val="2"/>
        </w:numPr>
        <w:spacing w:after="0" w:line="240" w:lineRule="auto"/>
        <w:ind w:left="284" w:hanging="284"/>
        <w:jc w:val="both"/>
        <w:rPr>
          <w:b/>
          <w:sz w:val="20"/>
          <w:szCs w:val="20"/>
        </w:rPr>
      </w:pPr>
      <w:r w:rsidRPr="00375AB9">
        <w:rPr>
          <w:b/>
          <w:sz w:val="20"/>
          <w:szCs w:val="20"/>
        </w:rPr>
        <w:t>METODY</w:t>
      </w:r>
      <w:r w:rsidR="00833587" w:rsidRPr="0097633E">
        <w:rPr>
          <w:b/>
          <w:sz w:val="20"/>
          <w:szCs w:val="20"/>
        </w:rPr>
        <w:t>:</w:t>
      </w:r>
    </w:p>
    <w:p w:rsidR="00375AB9" w:rsidRPr="0099242A" w:rsidRDefault="00375AB9" w:rsidP="003D2F0A">
      <w:pPr>
        <w:pStyle w:val="Akapitzlist"/>
        <w:numPr>
          <w:ilvl w:val="0"/>
          <w:numId w:val="1"/>
        </w:numPr>
        <w:spacing w:after="0" w:line="240" w:lineRule="auto"/>
        <w:jc w:val="both"/>
        <w:rPr>
          <w:rFonts w:ascii="Calibri" w:eastAsia="Calibri" w:hAnsi="Calibri" w:cs="Times New Roman"/>
          <w:sz w:val="20"/>
          <w:szCs w:val="20"/>
        </w:rPr>
      </w:pPr>
      <w:r w:rsidRPr="0099242A">
        <w:rPr>
          <w:rFonts w:ascii="Calibri" w:eastAsia="Calibri" w:hAnsi="Calibri" w:cs="Times New Roman"/>
          <w:sz w:val="20"/>
          <w:szCs w:val="20"/>
        </w:rPr>
        <w:t>Mini</w:t>
      </w:r>
      <w:r w:rsidR="00F30D2D" w:rsidRPr="0099242A">
        <w:rPr>
          <w:rFonts w:ascii="Calibri" w:eastAsia="Calibri" w:hAnsi="Calibri" w:cs="Times New Roman"/>
          <w:sz w:val="20"/>
          <w:szCs w:val="20"/>
        </w:rPr>
        <w:t>-</w:t>
      </w:r>
      <w:r w:rsidRPr="0099242A">
        <w:rPr>
          <w:rFonts w:ascii="Calibri" w:eastAsia="Calibri" w:hAnsi="Calibri" w:cs="Times New Roman"/>
          <w:sz w:val="20"/>
          <w:szCs w:val="20"/>
        </w:rPr>
        <w:t>wykład</w:t>
      </w:r>
    </w:p>
    <w:p w:rsidR="00826A98" w:rsidRPr="0099242A" w:rsidRDefault="005F41AA" w:rsidP="003D2F0A">
      <w:pPr>
        <w:pStyle w:val="Akapitzlist"/>
        <w:numPr>
          <w:ilvl w:val="0"/>
          <w:numId w:val="1"/>
        </w:numPr>
        <w:spacing w:after="0" w:line="240" w:lineRule="auto"/>
        <w:jc w:val="both"/>
        <w:rPr>
          <w:rFonts w:ascii="Calibri" w:eastAsia="Calibri" w:hAnsi="Calibri" w:cs="Times New Roman"/>
          <w:sz w:val="20"/>
          <w:szCs w:val="20"/>
        </w:rPr>
      </w:pPr>
      <w:r w:rsidRPr="0099242A">
        <w:rPr>
          <w:rFonts w:ascii="Calibri" w:eastAsia="Calibri" w:hAnsi="Calibri" w:cs="Times New Roman"/>
          <w:sz w:val="20"/>
          <w:szCs w:val="20"/>
        </w:rPr>
        <w:t>Mini-dyskusja</w:t>
      </w:r>
    </w:p>
    <w:p w:rsidR="00274F90" w:rsidRDefault="00274F90" w:rsidP="003D2F0A">
      <w:pPr>
        <w:pStyle w:val="Akapitzlist"/>
        <w:numPr>
          <w:ilvl w:val="0"/>
          <w:numId w:val="1"/>
        </w:numPr>
        <w:spacing w:after="0" w:line="240" w:lineRule="auto"/>
        <w:jc w:val="both"/>
        <w:rPr>
          <w:rFonts w:ascii="Calibri" w:eastAsia="Calibri" w:hAnsi="Calibri" w:cs="Times New Roman"/>
          <w:sz w:val="20"/>
          <w:szCs w:val="20"/>
        </w:rPr>
      </w:pPr>
      <w:r>
        <w:rPr>
          <w:rFonts w:ascii="Calibri" w:eastAsia="Calibri" w:hAnsi="Calibri" w:cs="Times New Roman"/>
          <w:sz w:val="20"/>
          <w:szCs w:val="20"/>
        </w:rPr>
        <w:t>Ćwiczenia/kazusy praktyczne</w:t>
      </w:r>
    </w:p>
    <w:p w:rsidR="00F47EF5" w:rsidRPr="0099242A" w:rsidRDefault="005F41AA" w:rsidP="003D2F0A">
      <w:pPr>
        <w:pStyle w:val="Akapitzlist"/>
        <w:numPr>
          <w:ilvl w:val="0"/>
          <w:numId w:val="1"/>
        </w:numPr>
        <w:spacing w:after="0" w:line="240" w:lineRule="auto"/>
        <w:jc w:val="both"/>
        <w:rPr>
          <w:rFonts w:ascii="Calibri" w:eastAsia="Calibri" w:hAnsi="Calibri" w:cs="Times New Roman"/>
          <w:sz w:val="20"/>
          <w:szCs w:val="20"/>
        </w:rPr>
      </w:pPr>
      <w:r w:rsidRPr="0099242A">
        <w:rPr>
          <w:rFonts w:ascii="Calibri" w:eastAsia="Calibri" w:hAnsi="Calibri" w:cs="Times New Roman"/>
          <w:sz w:val="20"/>
          <w:szCs w:val="20"/>
        </w:rPr>
        <w:t>Burza mózgów</w:t>
      </w:r>
    </w:p>
    <w:p w:rsidR="004B008F" w:rsidRPr="0099242A" w:rsidRDefault="005F41AA" w:rsidP="003D2F0A">
      <w:pPr>
        <w:pStyle w:val="Akapitzlist"/>
        <w:numPr>
          <w:ilvl w:val="0"/>
          <w:numId w:val="1"/>
        </w:numPr>
        <w:spacing w:after="0" w:line="240" w:lineRule="auto"/>
        <w:jc w:val="both"/>
        <w:rPr>
          <w:rFonts w:ascii="Calibri" w:eastAsia="Calibri" w:hAnsi="Calibri" w:cs="Times New Roman"/>
          <w:sz w:val="20"/>
          <w:szCs w:val="20"/>
        </w:rPr>
      </w:pPr>
      <w:proofErr w:type="spellStart"/>
      <w:r w:rsidRPr="0099242A">
        <w:rPr>
          <w:rFonts w:ascii="Calibri" w:eastAsia="Calibri" w:hAnsi="Calibri" w:cs="Times New Roman"/>
          <w:sz w:val="20"/>
          <w:szCs w:val="20"/>
        </w:rPr>
        <w:t>Jigsaw</w:t>
      </w:r>
      <w:proofErr w:type="spellEnd"/>
    </w:p>
    <w:p w:rsidR="005F41AA" w:rsidRPr="0099242A" w:rsidRDefault="005F41AA" w:rsidP="003D2F0A">
      <w:pPr>
        <w:pStyle w:val="Akapitzlist"/>
        <w:numPr>
          <w:ilvl w:val="0"/>
          <w:numId w:val="1"/>
        </w:numPr>
        <w:spacing w:after="0" w:line="240" w:lineRule="auto"/>
        <w:jc w:val="both"/>
        <w:rPr>
          <w:rFonts w:ascii="Calibri" w:eastAsia="Calibri" w:hAnsi="Calibri" w:cs="Times New Roman"/>
          <w:sz w:val="20"/>
          <w:szCs w:val="20"/>
        </w:rPr>
      </w:pPr>
      <w:r w:rsidRPr="0099242A">
        <w:rPr>
          <w:rFonts w:ascii="Calibri" w:eastAsia="Calibri" w:hAnsi="Calibri" w:cs="Times New Roman"/>
          <w:sz w:val="20"/>
          <w:szCs w:val="20"/>
        </w:rPr>
        <w:t>Test</w:t>
      </w:r>
    </w:p>
    <w:p w:rsidR="00826A98" w:rsidRPr="0099242A" w:rsidRDefault="005F41AA" w:rsidP="003D2F0A">
      <w:pPr>
        <w:pStyle w:val="Akapitzlist"/>
        <w:numPr>
          <w:ilvl w:val="0"/>
          <w:numId w:val="1"/>
        </w:numPr>
        <w:spacing w:after="0" w:line="240" w:lineRule="auto"/>
        <w:jc w:val="both"/>
        <w:rPr>
          <w:rFonts w:ascii="Calibri" w:eastAsia="Calibri" w:hAnsi="Calibri" w:cs="Times New Roman"/>
          <w:sz w:val="20"/>
          <w:szCs w:val="20"/>
        </w:rPr>
      </w:pPr>
      <w:r w:rsidRPr="0099242A">
        <w:rPr>
          <w:rFonts w:ascii="Calibri" w:eastAsia="Calibri" w:hAnsi="Calibri" w:cs="Times New Roman"/>
          <w:sz w:val="20"/>
          <w:szCs w:val="20"/>
        </w:rPr>
        <w:t>Scenka</w:t>
      </w:r>
    </w:p>
    <w:p w:rsidR="00ED524B" w:rsidRPr="0097633E" w:rsidRDefault="00ED524B" w:rsidP="003D2F0A">
      <w:pPr>
        <w:pStyle w:val="Akapitzlist"/>
        <w:spacing w:after="0" w:line="240" w:lineRule="auto"/>
        <w:ind w:left="284"/>
        <w:jc w:val="both"/>
        <w:rPr>
          <w:rFonts w:ascii="Calibri" w:eastAsia="Calibri" w:hAnsi="Calibri" w:cs="Times New Roman"/>
          <w:sz w:val="16"/>
          <w:szCs w:val="16"/>
        </w:rPr>
      </w:pPr>
    </w:p>
    <w:p w:rsidR="004A4757" w:rsidRPr="0097633E" w:rsidRDefault="004A4757" w:rsidP="0097633E">
      <w:pPr>
        <w:pStyle w:val="Akapitzlist"/>
        <w:numPr>
          <w:ilvl w:val="0"/>
          <w:numId w:val="2"/>
        </w:numPr>
        <w:spacing w:after="0" w:line="240" w:lineRule="auto"/>
        <w:ind w:left="284" w:hanging="284"/>
        <w:jc w:val="both"/>
        <w:rPr>
          <w:b/>
          <w:sz w:val="20"/>
          <w:szCs w:val="20"/>
        </w:rPr>
      </w:pPr>
      <w:r w:rsidRPr="00023433">
        <w:rPr>
          <w:b/>
          <w:sz w:val="20"/>
          <w:szCs w:val="20"/>
        </w:rPr>
        <w:t>PLAN ZAJĘĆ</w:t>
      </w:r>
      <w:r w:rsidR="0097633E">
        <w:rPr>
          <w:b/>
          <w:sz w:val="20"/>
          <w:szCs w:val="20"/>
        </w:rPr>
        <w:t>:</w:t>
      </w:r>
    </w:p>
    <w:p w:rsidR="00023433" w:rsidRPr="00D5367B" w:rsidRDefault="00B56743" w:rsidP="00A9287C">
      <w:pPr>
        <w:pStyle w:val="Akapitzlist"/>
        <w:numPr>
          <w:ilvl w:val="0"/>
          <w:numId w:val="7"/>
        </w:numPr>
        <w:spacing w:after="0" w:line="240" w:lineRule="auto"/>
        <w:jc w:val="both"/>
        <w:rPr>
          <w:rFonts w:ascii="Calibri" w:eastAsia="Calibri" w:hAnsi="Calibri" w:cs="Times New Roman"/>
          <w:sz w:val="20"/>
          <w:szCs w:val="20"/>
        </w:rPr>
      </w:pPr>
      <w:r>
        <w:rPr>
          <w:rFonts w:ascii="Calibri" w:eastAsia="Calibri" w:hAnsi="Calibri" w:cs="Times New Roman"/>
          <w:sz w:val="20"/>
          <w:szCs w:val="20"/>
        </w:rPr>
        <w:t>Podstawowe zasady prawa karnego</w:t>
      </w:r>
      <w:r w:rsidR="00A741B4">
        <w:rPr>
          <w:rFonts w:ascii="Calibri" w:eastAsia="Calibri" w:hAnsi="Calibri" w:cs="Times New Roman"/>
          <w:sz w:val="20"/>
          <w:szCs w:val="20"/>
        </w:rPr>
        <w:t xml:space="preserve"> materialnego</w:t>
      </w:r>
    </w:p>
    <w:p w:rsidR="00901225" w:rsidRDefault="00732614" w:rsidP="00A9287C">
      <w:pPr>
        <w:pStyle w:val="Akapitzlist"/>
        <w:numPr>
          <w:ilvl w:val="0"/>
          <w:numId w:val="7"/>
        </w:numPr>
        <w:spacing w:after="0" w:line="240" w:lineRule="auto"/>
        <w:jc w:val="both"/>
        <w:rPr>
          <w:rFonts w:ascii="Calibri" w:eastAsia="Calibri" w:hAnsi="Calibri" w:cs="Times New Roman"/>
          <w:sz w:val="20"/>
          <w:szCs w:val="20"/>
        </w:rPr>
      </w:pPr>
      <w:r>
        <w:rPr>
          <w:rFonts w:ascii="Calibri" w:eastAsia="Calibri" w:hAnsi="Calibri" w:cs="Times New Roman"/>
          <w:sz w:val="20"/>
          <w:szCs w:val="20"/>
        </w:rPr>
        <w:t>Definicja</w:t>
      </w:r>
      <w:r w:rsidR="00B56743">
        <w:rPr>
          <w:rFonts w:ascii="Calibri" w:eastAsia="Calibri" w:hAnsi="Calibri" w:cs="Times New Roman"/>
          <w:sz w:val="20"/>
          <w:szCs w:val="20"/>
        </w:rPr>
        <w:t xml:space="preserve"> przestępstwa</w:t>
      </w:r>
    </w:p>
    <w:p w:rsidR="00A67F3D" w:rsidRPr="00D5367B" w:rsidRDefault="00B56743" w:rsidP="00A9287C">
      <w:pPr>
        <w:pStyle w:val="Akapitzlist"/>
        <w:numPr>
          <w:ilvl w:val="0"/>
          <w:numId w:val="7"/>
        </w:numPr>
        <w:spacing w:after="0" w:line="240" w:lineRule="auto"/>
        <w:jc w:val="both"/>
        <w:rPr>
          <w:rFonts w:ascii="Calibri" w:eastAsia="Calibri" w:hAnsi="Calibri" w:cs="Times New Roman"/>
          <w:sz w:val="20"/>
          <w:szCs w:val="20"/>
        </w:rPr>
      </w:pPr>
      <w:r>
        <w:rPr>
          <w:rFonts w:ascii="Calibri" w:eastAsia="Calibri" w:hAnsi="Calibri" w:cs="Times New Roman"/>
          <w:sz w:val="20"/>
          <w:szCs w:val="20"/>
        </w:rPr>
        <w:t>Klasyfikacja przestępstw</w:t>
      </w:r>
    </w:p>
    <w:p w:rsidR="00023433" w:rsidRDefault="00B56743" w:rsidP="00A9287C">
      <w:pPr>
        <w:pStyle w:val="Akapitzlist"/>
        <w:numPr>
          <w:ilvl w:val="0"/>
          <w:numId w:val="7"/>
        </w:numPr>
        <w:spacing w:after="0" w:line="240" w:lineRule="auto"/>
        <w:jc w:val="both"/>
        <w:rPr>
          <w:rFonts w:ascii="Calibri" w:eastAsia="Calibri" w:hAnsi="Calibri" w:cs="Times New Roman"/>
          <w:sz w:val="20"/>
          <w:szCs w:val="20"/>
        </w:rPr>
      </w:pPr>
      <w:r>
        <w:rPr>
          <w:rFonts w:ascii="Calibri" w:eastAsia="Calibri" w:hAnsi="Calibri" w:cs="Times New Roman"/>
          <w:sz w:val="20"/>
          <w:szCs w:val="20"/>
        </w:rPr>
        <w:t>Kary i środki karne</w:t>
      </w:r>
    </w:p>
    <w:p w:rsidR="00901225" w:rsidRPr="00D5367B" w:rsidRDefault="00B56743" w:rsidP="00A9287C">
      <w:pPr>
        <w:pStyle w:val="Akapitzlist"/>
        <w:numPr>
          <w:ilvl w:val="0"/>
          <w:numId w:val="7"/>
        </w:numPr>
        <w:spacing w:after="0" w:line="240" w:lineRule="auto"/>
        <w:jc w:val="both"/>
        <w:rPr>
          <w:rFonts w:ascii="Calibri" w:eastAsia="Calibri" w:hAnsi="Calibri" w:cs="Times New Roman"/>
          <w:sz w:val="20"/>
          <w:szCs w:val="20"/>
        </w:rPr>
      </w:pPr>
      <w:r>
        <w:rPr>
          <w:rFonts w:ascii="Calibri" w:eastAsia="Calibri" w:hAnsi="Calibri" w:cs="Times New Roman"/>
          <w:sz w:val="20"/>
          <w:szCs w:val="20"/>
        </w:rPr>
        <w:t>Strony postępowania karnego</w:t>
      </w:r>
    </w:p>
    <w:p w:rsidR="004A4757" w:rsidRPr="00023433" w:rsidRDefault="004A4757" w:rsidP="003D2F0A">
      <w:pPr>
        <w:spacing w:after="0" w:line="240" w:lineRule="auto"/>
        <w:ind w:left="-76"/>
        <w:jc w:val="center"/>
        <w:rPr>
          <w:rFonts w:eastAsia="Calibri" w:cs="Times New Roman"/>
          <w:sz w:val="52"/>
          <w:szCs w:val="52"/>
          <w:u w:val="single"/>
        </w:rPr>
      </w:pPr>
      <w:r w:rsidRPr="00023433">
        <w:rPr>
          <w:rFonts w:eastAsia="Calibri" w:cs="Times New Roman"/>
          <w:sz w:val="52"/>
          <w:szCs w:val="52"/>
          <w:u w:val="single"/>
        </w:rPr>
        <w:lastRenderedPageBreak/>
        <w:t>SCHEMAT ZAJĘĆ</w:t>
      </w:r>
    </w:p>
    <w:p w:rsidR="004A4757" w:rsidRPr="00023433" w:rsidRDefault="004A4757" w:rsidP="003D2F0A">
      <w:pPr>
        <w:pStyle w:val="Tekstpodstawowy2"/>
        <w:spacing w:line="240" w:lineRule="auto"/>
        <w:jc w:val="both"/>
        <w:rPr>
          <w:rFonts w:asciiTheme="minorHAnsi" w:hAnsiTheme="minorHAnsi"/>
          <w:i w:val="0"/>
          <w:sz w:val="20"/>
        </w:rPr>
      </w:pPr>
    </w:p>
    <w:p w:rsidR="00F46E34" w:rsidRPr="00901225" w:rsidRDefault="00B56743" w:rsidP="00901225">
      <w:pPr>
        <w:pStyle w:val="Akapitzlist"/>
        <w:numPr>
          <w:ilvl w:val="0"/>
          <w:numId w:val="3"/>
        </w:numPr>
        <w:spacing w:after="0" w:line="240" w:lineRule="auto"/>
        <w:ind w:left="0"/>
        <w:jc w:val="both"/>
        <w:rPr>
          <w:rFonts w:ascii="Calibri" w:eastAsia="Calibri" w:hAnsi="Calibri" w:cs="Times New Roman"/>
          <w:b/>
          <w:smallCaps/>
          <w:sz w:val="20"/>
          <w:szCs w:val="20"/>
        </w:rPr>
      </w:pPr>
      <w:r>
        <w:rPr>
          <w:rFonts w:ascii="Calibri" w:eastAsia="Calibri" w:hAnsi="Calibri" w:cs="Times New Roman"/>
          <w:b/>
          <w:smallCaps/>
          <w:sz w:val="20"/>
          <w:szCs w:val="20"/>
        </w:rPr>
        <w:t>PODSTAWOWE ZASADY PRAWA KARNEGO</w:t>
      </w:r>
      <w:r w:rsidR="00A741B4">
        <w:rPr>
          <w:rFonts w:ascii="Calibri" w:eastAsia="Calibri" w:hAnsi="Calibri" w:cs="Times New Roman"/>
          <w:b/>
          <w:smallCaps/>
          <w:sz w:val="20"/>
          <w:szCs w:val="20"/>
        </w:rPr>
        <w:t xml:space="preserve"> MATERIALNEGO</w:t>
      </w:r>
    </w:p>
    <w:p w:rsidR="00901225" w:rsidRDefault="00901225" w:rsidP="003D2F0A">
      <w:pPr>
        <w:spacing w:after="0" w:line="240" w:lineRule="auto"/>
        <w:jc w:val="both"/>
        <w:rPr>
          <w:rFonts w:ascii="Calibri" w:eastAsia="Calibri" w:hAnsi="Calibri" w:cs="Times New Roman"/>
          <w:b/>
          <w:sz w:val="20"/>
          <w:szCs w:val="20"/>
        </w:rPr>
      </w:pPr>
    </w:p>
    <w:p w:rsidR="00F46E34" w:rsidRPr="00023433" w:rsidRDefault="00F46E34" w:rsidP="003D2F0A">
      <w:pPr>
        <w:pStyle w:val="Tekstpodstawowy2"/>
        <w:spacing w:line="240" w:lineRule="auto"/>
        <w:jc w:val="both"/>
        <w:rPr>
          <w:rFonts w:asciiTheme="minorHAnsi" w:hAnsiTheme="minorHAnsi"/>
          <w:i w:val="0"/>
          <w:sz w:val="20"/>
        </w:rPr>
      </w:pPr>
      <w:r w:rsidRPr="00002006">
        <w:rPr>
          <w:rFonts w:asciiTheme="minorHAnsi" w:hAnsiTheme="minorHAnsi"/>
          <w:b/>
          <w:i w:val="0"/>
          <w:sz w:val="20"/>
        </w:rPr>
        <w:t>(CO)</w:t>
      </w:r>
      <w:r w:rsidRPr="00002006">
        <w:rPr>
          <w:rFonts w:asciiTheme="minorHAnsi" w:hAnsiTheme="minorHAnsi"/>
          <w:i w:val="0"/>
          <w:sz w:val="20"/>
        </w:rPr>
        <w:t xml:space="preserve"> Przedstawiamy uczestnikom zajęć </w:t>
      </w:r>
      <w:r w:rsidR="00B56743">
        <w:rPr>
          <w:rFonts w:asciiTheme="minorHAnsi" w:hAnsiTheme="minorHAnsi"/>
          <w:i w:val="0"/>
          <w:sz w:val="20"/>
        </w:rPr>
        <w:t>podstawowe zasady prawa karnego.</w:t>
      </w:r>
      <w:r w:rsidRPr="00023433">
        <w:rPr>
          <w:rFonts w:asciiTheme="minorHAnsi" w:hAnsiTheme="minorHAnsi"/>
          <w:i w:val="0"/>
          <w:sz w:val="20"/>
        </w:rPr>
        <w:t xml:space="preserve">  </w:t>
      </w:r>
    </w:p>
    <w:p w:rsidR="00B85312" w:rsidRDefault="00F46E34" w:rsidP="003D2F0A">
      <w:pPr>
        <w:pStyle w:val="Tekstpodstawowy2"/>
        <w:spacing w:line="240" w:lineRule="auto"/>
        <w:jc w:val="both"/>
        <w:rPr>
          <w:rFonts w:asciiTheme="minorHAnsi" w:hAnsiTheme="minorHAnsi"/>
          <w:i w:val="0"/>
          <w:sz w:val="20"/>
        </w:rPr>
      </w:pPr>
      <w:r w:rsidRPr="00023433">
        <w:rPr>
          <w:rFonts w:asciiTheme="minorHAnsi" w:hAnsiTheme="minorHAnsi"/>
          <w:b/>
          <w:i w:val="0"/>
          <w:sz w:val="20"/>
        </w:rPr>
        <w:t>(PO CO)</w:t>
      </w:r>
      <w:r w:rsidRPr="00023433">
        <w:rPr>
          <w:rFonts w:asciiTheme="minorHAnsi" w:hAnsiTheme="minorHAnsi"/>
          <w:i w:val="0"/>
          <w:sz w:val="20"/>
        </w:rPr>
        <w:t xml:space="preserve"> </w:t>
      </w:r>
      <w:r w:rsidRPr="008E0704">
        <w:rPr>
          <w:rFonts w:asciiTheme="minorHAnsi" w:hAnsiTheme="minorHAnsi"/>
          <w:i w:val="0"/>
          <w:sz w:val="20"/>
        </w:rPr>
        <w:t xml:space="preserve">Celem tej aktywności jest </w:t>
      </w:r>
      <w:r w:rsidR="00B56743">
        <w:rPr>
          <w:rFonts w:asciiTheme="minorHAnsi" w:hAnsiTheme="minorHAnsi"/>
          <w:i w:val="0"/>
          <w:sz w:val="20"/>
        </w:rPr>
        <w:t>zapoznanie uczestników zajęć z podstawowymi zasadami jakimi rządzi się prawo karne.</w:t>
      </w:r>
      <w:r w:rsidR="004E7DD7">
        <w:rPr>
          <w:rFonts w:asciiTheme="minorHAnsi" w:hAnsiTheme="minorHAnsi"/>
          <w:i w:val="0"/>
          <w:sz w:val="20"/>
        </w:rPr>
        <w:t xml:space="preserve"> </w:t>
      </w:r>
    </w:p>
    <w:p w:rsidR="00F46E34" w:rsidRDefault="00F46E34" w:rsidP="003D2F0A">
      <w:pPr>
        <w:pStyle w:val="Tekstpodstawowy2"/>
        <w:spacing w:line="240" w:lineRule="auto"/>
        <w:jc w:val="both"/>
        <w:rPr>
          <w:rFonts w:asciiTheme="minorHAnsi" w:hAnsiTheme="minorHAnsi"/>
          <w:i w:val="0"/>
          <w:sz w:val="20"/>
        </w:rPr>
      </w:pPr>
      <w:r w:rsidRPr="00023433">
        <w:rPr>
          <w:rFonts w:asciiTheme="minorHAnsi" w:hAnsiTheme="minorHAnsi"/>
          <w:b/>
          <w:i w:val="0"/>
          <w:sz w:val="20"/>
        </w:rPr>
        <w:t>(JAK)</w:t>
      </w:r>
      <w:r w:rsidRPr="00023433">
        <w:rPr>
          <w:rFonts w:asciiTheme="minorHAnsi" w:hAnsiTheme="minorHAnsi"/>
          <w:i w:val="0"/>
          <w:sz w:val="20"/>
        </w:rPr>
        <w:t xml:space="preserve"> </w:t>
      </w:r>
      <w:r w:rsidR="00D57289">
        <w:rPr>
          <w:rFonts w:asciiTheme="minorHAnsi" w:hAnsiTheme="minorHAnsi"/>
          <w:i w:val="0"/>
          <w:sz w:val="20"/>
        </w:rPr>
        <w:t>Mini</w:t>
      </w:r>
      <w:r w:rsidR="005F41AA">
        <w:rPr>
          <w:rFonts w:asciiTheme="minorHAnsi" w:hAnsiTheme="minorHAnsi"/>
          <w:i w:val="0"/>
          <w:sz w:val="20"/>
        </w:rPr>
        <w:t>-</w:t>
      </w:r>
      <w:r w:rsidR="00D57289">
        <w:rPr>
          <w:rFonts w:asciiTheme="minorHAnsi" w:hAnsiTheme="minorHAnsi"/>
          <w:i w:val="0"/>
          <w:sz w:val="20"/>
        </w:rPr>
        <w:t>wykład, mini</w:t>
      </w:r>
      <w:r w:rsidR="005F41AA">
        <w:rPr>
          <w:rFonts w:asciiTheme="minorHAnsi" w:hAnsiTheme="minorHAnsi"/>
          <w:i w:val="0"/>
          <w:sz w:val="20"/>
        </w:rPr>
        <w:t>-</w:t>
      </w:r>
      <w:r w:rsidR="00D57289">
        <w:rPr>
          <w:rFonts w:asciiTheme="minorHAnsi" w:hAnsiTheme="minorHAnsi"/>
          <w:i w:val="0"/>
          <w:sz w:val="20"/>
        </w:rPr>
        <w:t>dyskusja.</w:t>
      </w:r>
    </w:p>
    <w:p w:rsidR="002F35AC" w:rsidRDefault="002F35AC" w:rsidP="003D2F0A">
      <w:pPr>
        <w:pStyle w:val="Tekstpodstawowy2"/>
        <w:spacing w:line="240" w:lineRule="auto"/>
        <w:jc w:val="both"/>
        <w:rPr>
          <w:rFonts w:asciiTheme="minorHAnsi" w:hAnsiTheme="minorHAnsi"/>
          <w:sz w:val="20"/>
        </w:rPr>
      </w:pPr>
    </w:p>
    <w:p w:rsidR="00742BE0" w:rsidRDefault="00B56743" w:rsidP="003D2F0A">
      <w:pPr>
        <w:pStyle w:val="Tekstpodstawowy2"/>
        <w:spacing w:line="240" w:lineRule="auto"/>
        <w:jc w:val="both"/>
        <w:rPr>
          <w:rFonts w:asciiTheme="minorHAnsi" w:hAnsiTheme="minorHAnsi"/>
          <w:sz w:val="20"/>
        </w:rPr>
      </w:pPr>
      <w:r>
        <w:rPr>
          <w:rFonts w:asciiTheme="minorHAnsi" w:hAnsiTheme="minorHAnsi"/>
          <w:sz w:val="20"/>
        </w:rPr>
        <w:t xml:space="preserve">Tak jak każda gałąź prawa, tak również prawo karne </w:t>
      </w:r>
      <w:r w:rsidR="00C87645">
        <w:rPr>
          <w:rFonts w:asciiTheme="minorHAnsi" w:hAnsiTheme="minorHAnsi"/>
          <w:sz w:val="20"/>
        </w:rPr>
        <w:t xml:space="preserve">materialne </w:t>
      </w:r>
      <w:r>
        <w:rPr>
          <w:rFonts w:asciiTheme="minorHAnsi" w:hAnsiTheme="minorHAnsi"/>
          <w:sz w:val="20"/>
        </w:rPr>
        <w:t>ma swoje zasady, któ</w:t>
      </w:r>
      <w:r w:rsidR="004E4699">
        <w:rPr>
          <w:rFonts w:asciiTheme="minorHAnsi" w:hAnsiTheme="minorHAnsi"/>
          <w:sz w:val="20"/>
        </w:rPr>
        <w:t>re odróżniają je od pozostałych</w:t>
      </w:r>
      <w:r>
        <w:rPr>
          <w:rFonts w:asciiTheme="minorHAnsi" w:hAnsiTheme="minorHAnsi"/>
          <w:sz w:val="20"/>
        </w:rPr>
        <w:t xml:space="preserve">. </w:t>
      </w:r>
      <w:r w:rsidR="0013179B">
        <w:rPr>
          <w:rFonts w:asciiTheme="minorHAnsi" w:hAnsiTheme="minorHAnsi"/>
          <w:sz w:val="20"/>
        </w:rPr>
        <w:t xml:space="preserve">Prawo karne materialne zawiera przepisy regulujące kwestie </w:t>
      </w:r>
      <w:r w:rsidR="007821FA">
        <w:rPr>
          <w:rFonts w:asciiTheme="minorHAnsi" w:hAnsiTheme="minorHAnsi"/>
          <w:sz w:val="20"/>
        </w:rPr>
        <w:t xml:space="preserve">m.in. </w:t>
      </w:r>
      <w:r w:rsidR="0013179B">
        <w:rPr>
          <w:rFonts w:asciiTheme="minorHAnsi" w:hAnsiTheme="minorHAnsi"/>
          <w:sz w:val="20"/>
        </w:rPr>
        <w:t>tego jakie czyny są uznane za przestępstwa, jakie są zasady odpowiedzialności</w:t>
      </w:r>
      <w:r w:rsidR="007821FA">
        <w:rPr>
          <w:rFonts w:asciiTheme="minorHAnsi" w:hAnsiTheme="minorHAnsi"/>
          <w:sz w:val="20"/>
        </w:rPr>
        <w:t xml:space="preserve"> za przestępstwa</w:t>
      </w:r>
      <w:r w:rsidR="0013179B">
        <w:rPr>
          <w:rFonts w:asciiTheme="minorHAnsi" w:hAnsiTheme="minorHAnsi"/>
          <w:sz w:val="20"/>
        </w:rPr>
        <w:t xml:space="preserve">, </w:t>
      </w:r>
      <w:r w:rsidR="007821FA">
        <w:rPr>
          <w:rFonts w:asciiTheme="minorHAnsi" w:hAnsiTheme="minorHAnsi"/>
          <w:sz w:val="20"/>
        </w:rPr>
        <w:t xml:space="preserve">a </w:t>
      </w:r>
      <w:r w:rsidR="0013179B">
        <w:rPr>
          <w:rFonts w:asciiTheme="minorHAnsi" w:hAnsiTheme="minorHAnsi"/>
          <w:sz w:val="20"/>
        </w:rPr>
        <w:t xml:space="preserve">także </w:t>
      </w:r>
      <w:r w:rsidR="007821FA">
        <w:rPr>
          <w:rFonts w:asciiTheme="minorHAnsi" w:hAnsiTheme="minorHAnsi"/>
          <w:sz w:val="20"/>
        </w:rPr>
        <w:t xml:space="preserve">jakie kary i środki karne stosowane są wobec sprawców przestępstw. </w:t>
      </w:r>
      <w:r w:rsidR="004C5A40">
        <w:rPr>
          <w:rFonts w:asciiTheme="minorHAnsi" w:hAnsiTheme="minorHAnsi"/>
          <w:sz w:val="20"/>
        </w:rPr>
        <w:t>Prawo karne jest powszechnie kojarzone z prawem karnym materialnym. Oprócz prawa karnego materialnego mamy również do czynienia z pr</w:t>
      </w:r>
      <w:r w:rsidR="000B201E">
        <w:rPr>
          <w:rFonts w:asciiTheme="minorHAnsi" w:hAnsiTheme="minorHAnsi"/>
          <w:sz w:val="20"/>
        </w:rPr>
        <w:t xml:space="preserve">awem karym procesowym (określa jak mają być prowadzone postępowania w sprawach o czyny zabronione przez prawo karne materialne), prawo karne wykonawcze (zbiór przepisów normujących wykonywanie kar, środków karnych i innych rozstrzygnięć prawnych przewidzianych w sprawach karnych). </w:t>
      </w:r>
      <w:r w:rsidR="00876FD6">
        <w:rPr>
          <w:rFonts w:asciiTheme="minorHAnsi" w:hAnsiTheme="minorHAnsi"/>
          <w:sz w:val="20"/>
        </w:rPr>
        <w:t xml:space="preserve">Specjalną częścią prawa karnego jest prawo karne skarbowe, które dotyczy odpowiedzialności za przestępstwa i wykroczenia skarbowe, które naruszają interesy finansowe państwa. </w:t>
      </w:r>
      <w:r w:rsidR="00470E06">
        <w:rPr>
          <w:rFonts w:asciiTheme="minorHAnsi" w:hAnsiTheme="minorHAnsi"/>
          <w:sz w:val="20"/>
        </w:rPr>
        <w:t xml:space="preserve">Z prawem karnym związane lub spokrewnione są również: prawo wykroczeń (dotyczy </w:t>
      </w:r>
      <w:r w:rsidR="000D1A60">
        <w:rPr>
          <w:rFonts w:asciiTheme="minorHAnsi" w:hAnsiTheme="minorHAnsi"/>
          <w:sz w:val="20"/>
        </w:rPr>
        <w:t>czynów zabronionych, których stopień społecznej szkodliwości w stosunk</w:t>
      </w:r>
      <w:r w:rsidR="00091EC2">
        <w:rPr>
          <w:rFonts w:asciiTheme="minorHAnsi" w:hAnsiTheme="minorHAnsi"/>
          <w:sz w:val="20"/>
        </w:rPr>
        <w:t>u do przestępstw jest mniejszy) czy</w:t>
      </w:r>
      <w:r w:rsidR="000D1A60">
        <w:rPr>
          <w:rFonts w:asciiTheme="minorHAnsi" w:hAnsiTheme="minorHAnsi"/>
          <w:sz w:val="20"/>
        </w:rPr>
        <w:t xml:space="preserve"> </w:t>
      </w:r>
      <w:r w:rsidR="00EC1BEF">
        <w:rPr>
          <w:rFonts w:asciiTheme="minorHAnsi" w:hAnsiTheme="minorHAnsi"/>
          <w:sz w:val="20"/>
        </w:rPr>
        <w:t>postępowanie w sprawach nieletnich (reguluje zasa</w:t>
      </w:r>
      <w:r w:rsidR="002062A3">
        <w:rPr>
          <w:rFonts w:asciiTheme="minorHAnsi" w:hAnsiTheme="minorHAnsi"/>
          <w:sz w:val="20"/>
        </w:rPr>
        <w:t>dy odpowiedzialności nieletnich</w:t>
      </w:r>
      <w:r w:rsidR="00742BE0">
        <w:rPr>
          <w:rFonts w:asciiTheme="minorHAnsi" w:hAnsiTheme="minorHAnsi"/>
          <w:sz w:val="20"/>
        </w:rPr>
        <w:t xml:space="preserve"> wobec których w zasadzie nie stosuje się kar, a </w:t>
      </w:r>
      <w:r w:rsidR="00091EC2">
        <w:rPr>
          <w:rFonts w:asciiTheme="minorHAnsi" w:hAnsiTheme="minorHAnsi"/>
          <w:sz w:val="20"/>
        </w:rPr>
        <w:t xml:space="preserve">raczej </w:t>
      </w:r>
      <w:r w:rsidR="00742BE0">
        <w:rPr>
          <w:rFonts w:asciiTheme="minorHAnsi" w:hAnsiTheme="minorHAnsi"/>
          <w:sz w:val="20"/>
        </w:rPr>
        <w:t xml:space="preserve">środki </w:t>
      </w:r>
      <w:r w:rsidR="00091EC2">
        <w:rPr>
          <w:rFonts w:asciiTheme="minorHAnsi" w:hAnsiTheme="minorHAnsi"/>
          <w:sz w:val="20"/>
        </w:rPr>
        <w:t xml:space="preserve">wychowawcze i poprawcze). </w:t>
      </w:r>
    </w:p>
    <w:p w:rsidR="00742BE0" w:rsidRDefault="00742BE0" w:rsidP="003D2F0A">
      <w:pPr>
        <w:pStyle w:val="Tekstpodstawowy2"/>
        <w:spacing w:line="240" w:lineRule="auto"/>
        <w:jc w:val="both"/>
        <w:rPr>
          <w:rFonts w:asciiTheme="minorHAnsi" w:hAnsiTheme="minorHAnsi"/>
          <w:sz w:val="20"/>
        </w:rPr>
      </w:pPr>
    </w:p>
    <w:p w:rsidR="00D710CA" w:rsidRPr="00CC17F0" w:rsidRDefault="00D710CA" w:rsidP="003D2F0A">
      <w:pPr>
        <w:pStyle w:val="Tekstpodstawowy2"/>
        <w:spacing w:line="240" w:lineRule="auto"/>
        <w:jc w:val="both"/>
        <w:rPr>
          <w:rFonts w:asciiTheme="minorHAnsi" w:hAnsiTheme="minorHAnsi"/>
          <w:sz w:val="20"/>
        </w:rPr>
      </w:pPr>
      <w:r>
        <w:rPr>
          <w:rFonts w:asciiTheme="minorHAnsi" w:hAnsiTheme="minorHAnsi"/>
          <w:sz w:val="20"/>
        </w:rPr>
        <w:t>Po tym krótkim wstępie, pytamy uczestników jakie powinno być prawo karne materialne, jakimi zasadami powinno się kierować.</w:t>
      </w:r>
      <w:r w:rsidR="00B56743">
        <w:rPr>
          <w:rFonts w:asciiTheme="minorHAnsi" w:hAnsiTheme="minorHAnsi"/>
          <w:sz w:val="20"/>
        </w:rPr>
        <w:t xml:space="preserve"> </w:t>
      </w:r>
      <w:r>
        <w:rPr>
          <w:rFonts w:asciiTheme="minorHAnsi" w:hAnsiTheme="minorHAnsi"/>
          <w:sz w:val="20"/>
        </w:rPr>
        <w:t xml:space="preserve">Jeżeli uczestnicy </w:t>
      </w:r>
      <w:r w:rsidR="00CC17F0">
        <w:rPr>
          <w:rFonts w:asciiTheme="minorHAnsi" w:hAnsiTheme="minorHAnsi"/>
          <w:sz w:val="20"/>
        </w:rPr>
        <w:t>nie są w stanie samodzielnie podać przykładów lub też wskazać konkretnych zasad prawa próbujemy ich naprowadzić pytając np. za co powinien odpowiadać sprawca przestępstwa, czy powinno odpowiadać się za myśli i poglądy, czy powinniśmy odpowiadać za zachowania innych lub też za działania niezamierzone lub przypadkowe, jakie powinny być kary dla sprawców, czy można karami naruszać godność sprawcy. Pytania należy formułować w ten sposób by uczestnicy mogli swoimi słowami</w:t>
      </w:r>
      <w:r w:rsidR="00F00F93">
        <w:rPr>
          <w:rFonts w:asciiTheme="minorHAnsi" w:hAnsiTheme="minorHAnsi"/>
          <w:sz w:val="20"/>
        </w:rPr>
        <w:t xml:space="preserve"> opisać podstawowe zasady prawa karnego materialnego. Możemy również napisać</w:t>
      </w:r>
      <w:r w:rsidR="00E964B1">
        <w:rPr>
          <w:rFonts w:asciiTheme="minorHAnsi" w:hAnsiTheme="minorHAnsi"/>
          <w:sz w:val="20"/>
        </w:rPr>
        <w:t xml:space="preserve"> na tablicy konkretne zasady i omówić je wspólnie z uczestnikami.</w:t>
      </w:r>
      <w:r w:rsidR="00CC17F0">
        <w:rPr>
          <w:rFonts w:asciiTheme="minorHAnsi" w:hAnsiTheme="minorHAnsi"/>
          <w:sz w:val="20"/>
        </w:rPr>
        <w:t xml:space="preserve">   </w:t>
      </w:r>
    </w:p>
    <w:p w:rsidR="00B56743" w:rsidRDefault="00B56743" w:rsidP="003D2F0A">
      <w:pPr>
        <w:pStyle w:val="Tekstpodstawowy2"/>
        <w:spacing w:line="240" w:lineRule="auto"/>
        <w:jc w:val="both"/>
        <w:rPr>
          <w:rFonts w:asciiTheme="minorHAnsi" w:hAnsiTheme="minorHAnsi"/>
          <w:sz w:val="20"/>
        </w:rPr>
      </w:pPr>
    </w:p>
    <w:p w:rsidR="004B2A08" w:rsidRPr="00112307" w:rsidRDefault="00B56743" w:rsidP="001D070D">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112307">
        <w:rPr>
          <w:rFonts w:ascii="Calibri" w:eastAsia="Calibri" w:hAnsi="Calibri" w:cs="Times New Roman"/>
          <w:b/>
          <w:sz w:val="20"/>
          <w:szCs w:val="20"/>
        </w:rPr>
        <w:t>ZASADA ODOPOWIEDZIALNOŚCI KARNEJ ZA CZYN</w:t>
      </w:r>
    </w:p>
    <w:p w:rsidR="00B56743" w:rsidRPr="00112307" w:rsidRDefault="00B56743" w:rsidP="003D2F0A">
      <w:pPr>
        <w:pStyle w:val="Akapitzlist"/>
        <w:spacing w:after="0" w:line="240" w:lineRule="auto"/>
        <w:ind w:left="0"/>
        <w:jc w:val="both"/>
        <w:rPr>
          <w:rFonts w:ascii="Calibri" w:eastAsia="Calibri" w:hAnsi="Calibri" w:cs="Times New Roman"/>
          <w:b/>
          <w:sz w:val="20"/>
          <w:szCs w:val="20"/>
        </w:rPr>
      </w:pPr>
    </w:p>
    <w:p w:rsidR="006C2A6F" w:rsidRPr="00112307" w:rsidRDefault="00112307" w:rsidP="003D2F0A">
      <w:pPr>
        <w:pStyle w:val="Akapitzlist"/>
        <w:spacing w:after="0" w:line="240" w:lineRule="auto"/>
        <w:ind w:left="0"/>
        <w:jc w:val="both"/>
        <w:rPr>
          <w:rFonts w:ascii="Calibri" w:eastAsia="Calibri" w:hAnsi="Calibri" w:cs="Times New Roman"/>
          <w:sz w:val="20"/>
          <w:szCs w:val="20"/>
        </w:rPr>
      </w:pPr>
      <w:r w:rsidRPr="00112307">
        <w:rPr>
          <w:rFonts w:ascii="Calibri" w:eastAsia="Calibri" w:hAnsi="Calibri" w:cs="Times New Roman"/>
          <w:sz w:val="20"/>
          <w:szCs w:val="20"/>
        </w:rPr>
        <w:t xml:space="preserve">Zasada ta </w:t>
      </w:r>
      <w:r>
        <w:rPr>
          <w:rFonts w:ascii="Calibri" w:eastAsia="Calibri" w:hAnsi="Calibri" w:cs="Times New Roman"/>
          <w:sz w:val="20"/>
          <w:szCs w:val="20"/>
        </w:rPr>
        <w:t xml:space="preserve">jest wynikiem przyjęcia, że odpowiedzialności karnej podlegają tylko czyny, a nie myśli, poglądy, zamiary, właściwości </w:t>
      </w:r>
      <w:proofErr w:type="spellStart"/>
      <w:r>
        <w:rPr>
          <w:rFonts w:ascii="Calibri" w:eastAsia="Calibri" w:hAnsi="Calibri" w:cs="Times New Roman"/>
          <w:sz w:val="20"/>
          <w:szCs w:val="20"/>
        </w:rPr>
        <w:t>psycho</w:t>
      </w:r>
      <w:proofErr w:type="spellEnd"/>
      <w:r>
        <w:rPr>
          <w:rFonts w:ascii="Calibri" w:eastAsia="Calibri" w:hAnsi="Calibri" w:cs="Times New Roman"/>
          <w:sz w:val="20"/>
          <w:szCs w:val="20"/>
        </w:rPr>
        <w:t>-fizyczne. Jeżeli jakieś zachowanie uzewnętrzni się np. poglądy lub zamiary</w:t>
      </w:r>
      <w:r w:rsidR="00B37A38">
        <w:rPr>
          <w:rFonts w:ascii="Calibri" w:eastAsia="Calibri" w:hAnsi="Calibri" w:cs="Times New Roman"/>
          <w:sz w:val="20"/>
          <w:szCs w:val="20"/>
        </w:rPr>
        <w:t>,</w:t>
      </w:r>
      <w:r>
        <w:rPr>
          <w:rFonts w:ascii="Calibri" w:eastAsia="Calibri" w:hAnsi="Calibri" w:cs="Times New Roman"/>
          <w:sz w:val="20"/>
          <w:szCs w:val="20"/>
        </w:rPr>
        <w:t xml:space="preserve"> wtedy dopiero możemy wobec takiej osoby z represja karną, pod warunkiem że uzewnętrzniony przez tą osobę pogląd jest traktowany przez prawo jako czyn zabroniony. Podstawą funkcjonowania tej zasady jest czyn, dopóki więc on nie nastąpi nie możemy pociągać kogoś do odpowiedzialności.</w:t>
      </w:r>
    </w:p>
    <w:p w:rsidR="006C2A6F" w:rsidRPr="00154764" w:rsidRDefault="006C2A6F" w:rsidP="003D2F0A">
      <w:pPr>
        <w:pStyle w:val="Akapitzlist"/>
        <w:spacing w:after="0" w:line="240" w:lineRule="auto"/>
        <w:ind w:left="0"/>
        <w:jc w:val="both"/>
        <w:rPr>
          <w:rFonts w:ascii="Calibri" w:eastAsia="Calibri" w:hAnsi="Calibri" w:cs="Times New Roman"/>
          <w:b/>
          <w:sz w:val="20"/>
          <w:szCs w:val="20"/>
          <w:highlight w:val="yellow"/>
        </w:rPr>
      </w:pPr>
    </w:p>
    <w:p w:rsidR="00B56743" w:rsidRPr="00112307" w:rsidRDefault="00B56743" w:rsidP="001D070D">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112307">
        <w:rPr>
          <w:rFonts w:ascii="Calibri" w:eastAsia="Calibri" w:hAnsi="Calibri" w:cs="Times New Roman"/>
          <w:b/>
          <w:sz w:val="20"/>
          <w:szCs w:val="20"/>
        </w:rPr>
        <w:t>ZASADA WINY</w:t>
      </w:r>
    </w:p>
    <w:p w:rsidR="00B56743" w:rsidRDefault="00B56743" w:rsidP="003D2F0A">
      <w:pPr>
        <w:pStyle w:val="Akapitzlist"/>
        <w:spacing w:after="0" w:line="240" w:lineRule="auto"/>
        <w:ind w:left="0"/>
        <w:jc w:val="both"/>
        <w:rPr>
          <w:rFonts w:ascii="Calibri" w:eastAsia="Calibri" w:hAnsi="Calibri" w:cs="Times New Roman"/>
          <w:b/>
          <w:sz w:val="20"/>
          <w:szCs w:val="20"/>
          <w:highlight w:val="yellow"/>
        </w:rPr>
      </w:pPr>
    </w:p>
    <w:p w:rsidR="006C2A6F" w:rsidRPr="00112307" w:rsidRDefault="00112307" w:rsidP="00BD0156">
      <w:pPr>
        <w:pStyle w:val="Akapitzlist"/>
        <w:spacing w:after="0" w:line="240" w:lineRule="auto"/>
        <w:ind w:left="0"/>
        <w:jc w:val="both"/>
        <w:rPr>
          <w:rFonts w:ascii="Calibri" w:eastAsia="Calibri" w:hAnsi="Calibri" w:cs="Times New Roman"/>
          <w:sz w:val="20"/>
          <w:szCs w:val="20"/>
        </w:rPr>
      </w:pPr>
      <w:r w:rsidRPr="00112307">
        <w:rPr>
          <w:rFonts w:ascii="Calibri" w:eastAsia="Calibri" w:hAnsi="Calibri" w:cs="Times New Roman"/>
          <w:sz w:val="20"/>
          <w:szCs w:val="20"/>
        </w:rPr>
        <w:t>Zasada</w:t>
      </w:r>
      <w:r>
        <w:rPr>
          <w:rFonts w:ascii="Calibri" w:eastAsia="Calibri" w:hAnsi="Calibri" w:cs="Times New Roman"/>
          <w:sz w:val="20"/>
          <w:szCs w:val="20"/>
        </w:rPr>
        <w:t xml:space="preserve"> winy dotyczy takich sytuacji, kiedy spraw</w:t>
      </w:r>
      <w:r w:rsidR="009B5715">
        <w:rPr>
          <w:rFonts w:ascii="Calibri" w:eastAsia="Calibri" w:hAnsi="Calibri" w:cs="Times New Roman"/>
          <w:sz w:val="20"/>
          <w:szCs w:val="20"/>
        </w:rPr>
        <w:t>c</w:t>
      </w:r>
      <w:r>
        <w:rPr>
          <w:rFonts w:ascii="Calibri" w:eastAsia="Calibri" w:hAnsi="Calibri" w:cs="Times New Roman"/>
          <w:sz w:val="20"/>
          <w:szCs w:val="20"/>
        </w:rPr>
        <w:t xml:space="preserve">y czynu zabronionego możemy postawić zarzut z uwagi na jego zachowanie lub czyn jakiego się dopuścił. </w:t>
      </w:r>
      <w:r w:rsidRPr="00112307">
        <w:rPr>
          <w:rFonts w:ascii="Calibri" w:eastAsia="Calibri" w:hAnsi="Calibri" w:cs="Times New Roman"/>
          <w:sz w:val="20"/>
          <w:szCs w:val="20"/>
        </w:rPr>
        <w:t xml:space="preserve">Zasada </w:t>
      </w:r>
      <w:r>
        <w:rPr>
          <w:rFonts w:ascii="Calibri" w:eastAsia="Calibri" w:hAnsi="Calibri" w:cs="Times New Roman"/>
          <w:sz w:val="20"/>
          <w:szCs w:val="20"/>
        </w:rPr>
        <w:t>winy</w:t>
      </w:r>
      <w:r w:rsidRPr="00112307">
        <w:rPr>
          <w:rFonts w:ascii="Calibri" w:eastAsia="Calibri" w:hAnsi="Calibri" w:cs="Times New Roman"/>
          <w:sz w:val="20"/>
          <w:szCs w:val="20"/>
        </w:rPr>
        <w:t xml:space="preserve"> opiera się na założeniu, że reakcja </w:t>
      </w:r>
      <w:r>
        <w:rPr>
          <w:rFonts w:ascii="Calibri" w:eastAsia="Calibri" w:hAnsi="Calibri" w:cs="Times New Roman"/>
          <w:sz w:val="20"/>
          <w:szCs w:val="20"/>
        </w:rPr>
        <w:t xml:space="preserve">na czyn zabroniony ma miejsce jedynie wtedy, </w:t>
      </w:r>
      <w:r w:rsidR="00BD0156">
        <w:rPr>
          <w:rFonts w:ascii="Calibri" w:eastAsia="Calibri" w:hAnsi="Calibri" w:cs="Times New Roman"/>
          <w:sz w:val="20"/>
          <w:szCs w:val="20"/>
        </w:rPr>
        <w:t>jest wykonany przez sprawcę</w:t>
      </w:r>
      <w:r>
        <w:rPr>
          <w:rFonts w:ascii="Calibri" w:eastAsia="Calibri" w:hAnsi="Calibri" w:cs="Times New Roman"/>
          <w:sz w:val="20"/>
          <w:szCs w:val="20"/>
        </w:rPr>
        <w:t xml:space="preserve"> w sposób świadomy i realizuję </w:t>
      </w:r>
      <w:r w:rsidR="00BD0156">
        <w:rPr>
          <w:rFonts w:ascii="Calibri" w:eastAsia="Calibri" w:hAnsi="Calibri" w:cs="Times New Roman"/>
          <w:sz w:val="20"/>
          <w:szCs w:val="20"/>
        </w:rPr>
        <w:t xml:space="preserve">jego </w:t>
      </w:r>
      <w:r>
        <w:rPr>
          <w:rFonts w:ascii="Calibri" w:eastAsia="Calibri" w:hAnsi="Calibri" w:cs="Times New Roman"/>
          <w:sz w:val="20"/>
          <w:szCs w:val="20"/>
        </w:rPr>
        <w:t xml:space="preserve">wolę, </w:t>
      </w:r>
      <w:r w:rsidR="00BD0156">
        <w:rPr>
          <w:rFonts w:ascii="Calibri" w:eastAsia="Calibri" w:hAnsi="Calibri" w:cs="Times New Roman"/>
          <w:sz w:val="20"/>
          <w:szCs w:val="20"/>
        </w:rPr>
        <w:t xml:space="preserve">zaś sam sprawca ma negatywne </w:t>
      </w:r>
      <w:r>
        <w:rPr>
          <w:rFonts w:ascii="Calibri" w:eastAsia="Calibri" w:hAnsi="Calibri" w:cs="Times New Roman"/>
          <w:sz w:val="20"/>
          <w:szCs w:val="20"/>
        </w:rPr>
        <w:t xml:space="preserve">nastawienie psychiczne w </w:t>
      </w:r>
      <w:r w:rsidRPr="00112307">
        <w:rPr>
          <w:rFonts w:ascii="Calibri" w:eastAsia="Calibri" w:hAnsi="Calibri" w:cs="Times New Roman"/>
          <w:sz w:val="20"/>
          <w:szCs w:val="20"/>
        </w:rPr>
        <w:t>formie zamiaru popełnienia czynu albo niezachowania wymaganej w danych warunkach ostrożności.</w:t>
      </w:r>
    </w:p>
    <w:p w:rsidR="006C2A6F" w:rsidRPr="00112307" w:rsidRDefault="006C2A6F" w:rsidP="003D2F0A">
      <w:pPr>
        <w:pStyle w:val="Akapitzlist"/>
        <w:spacing w:after="0" w:line="240" w:lineRule="auto"/>
        <w:ind w:left="0"/>
        <w:jc w:val="both"/>
        <w:rPr>
          <w:rFonts w:ascii="Calibri" w:eastAsia="Calibri" w:hAnsi="Calibri" w:cs="Times New Roman"/>
          <w:sz w:val="20"/>
          <w:szCs w:val="20"/>
        </w:rPr>
      </w:pPr>
    </w:p>
    <w:p w:rsidR="00B56743" w:rsidRPr="00BD0156" w:rsidRDefault="00B56743" w:rsidP="001D070D">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BD0156">
        <w:rPr>
          <w:rFonts w:ascii="Calibri" w:eastAsia="Calibri" w:hAnsi="Calibri" w:cs="Times New Roman"/>
          <w:b/>
          <w:sz w:val="20"/>
          <w:szCs w:val="20"/>
        </w:rPr>
        <w:t>ZASADA ODPOWIEDZIALNOŚCI INDYWIDUALNEJ I OSOBISTEJ</w:t>
      </w:r>
    </w:p>
    <w:p w:rsidR="00B56743" w:rsidRDefault="00B56743" w:rsidP="003D2F0A">
      <w:pPr>
        <w:pStyle w:val="Akapitzlist"/>
        <w:spacing w:after="0" w:line="240" w:lineRule="auto"/>
        <w:ind w:left="0"/>
        <w:jc w:val="both"/>
        <w:rPr>
          <w:rFonts w:ascii="Calibri" w:eastAsia="Calibri" w:hAnsi="Calibri" w:cs="Times New Roman"/>
          <w:b/>
          <w:sz w:val="20"/>
          <w:szCs w:val="20"/>
          <w:highlight w:val="yellow"/>
        </w:rPr>
      </w:pPr>
    </w:p>
    <w:p w:rsidR="006C2A6F" w:rsidRPr="00BD0156" w:rsidRDefault="00BD0156" w:rsidP="003D2F0A">
      <w:pPr>
        <w:pStyle w:val="Akapitzlist"/>
        <w:spacing w:after="0" w:line="240" w:lineRule="auto"/>
        <w:ind w:left="0"/>
        <w:jc w:val="both"/>
        <w:rPr>
          <w:rFonts w:ascii="Calibri" w:eastAsia="Calibri" w:hAnsi="Calibri" w:cs="Times New Roman"/>
          <w:sz w:val="20"/>
          <w:szCs w:val="20"/>
        </w:rPr>
      </w:pPr>
      <w:r w:rsidRPr="00BD0156">
        <w:rPr>
          <w:rFonts w:ascii="Calibri" w:eastAsia="Calibri" w:hAnsi="Calibri" w:cs="Times New Roman"/>
          <w:sz w:val="20"/>
          <w:szCs w:val="20"/>
        </w:rPr>
        <w:t xml:space="preserve">Zasada ta odnosi się do odpowiedzialności </w:t>
      </w:r>
      <w:r>
        <w:rPr>
          <w:rFonts w:ascii="Calibri" w:eastAsia="Calibri" w:hAnsi="Calibri" w:cs="Times New Roman"/>
          <w:sz w:val="20"/>
          <w:szCs w:val="20"/>
        </w:rPr>
        <w:t xml:space="preserve">sprawcy za jego czyn, którego dopuścił się osobiście. </w:t>
      </w:r>
      <w:r w:rsidR="00E5246F">
        <w:rPr>
          <w:rFonts w:ascii="Calibri" w:eastAsia="Calibri" w:hAnsi="Calibri" w:cs="Times New Roman"/>
          <w:sz w:val="20"/>
          <w:szCs w:val="20"/>
        </w:rPr>
        <w:t xml:space="preserve">Wykluczona jest odpowiedzialność zbiorowa. </w:t>
      </w:r>
      <w:r>
        <w:rPr>
          <w:rFonts w:ascii="Calibri" w:eastAsia="Calibri" w:hAnsi="Calibri" w:cs="Times New Roman"/>
          <w:sz w:val="20"/>
          <w:szCs w:val="20"/>
        </w:rPr>
        <w:t xml:space="preserve">Odpowiedzialność karna dotyczy każdego </w:t>
      </w:r>
      <w:r w:rsidR="00E5246F">
        <w:rPr>
          <w:rFonts w:ascii="Calibri" w:eastAsia="Calibri" w:hAnsi="Calibri" w:cs="Times New Roman"/>
          <w:sz w:val="20"/>
          <w:szCs w:val="20"/>
        </w:rPr>
        <w:t xml:space="preserve">sprawcy </w:t>
      </w:r>
      <w:r>
        <w:rPr>
          <w:rFonts w:ascii="Calibri" w:eastAsia="Calibri" w:hAnsi="Calibri" w:cs="Times New Roman"/>
          <w:sz w:val="20"/>
          <w:szCs w:val="20"/>
        </w:rPr>
        <w:t xml:space="preserve">z osobna, każdy odpowiada tylko za swoje zachowanie, a więc nikt nie może przyjąć na siebie odpowiedzialności za czyny innych osób. Nawet jeżeli sprawca odpowiada za przestępstwo, które było popełnione przez niego w ramach np. grupy </w:t>
      </w:r>
      <w:r>
        <w:rPr>
          <w:rFonts w:ascii="Calibri" w:eastAsia="Calibri" w:hAnsi="Calibri" w:cs="Times New Roman"/>
          <w:sz w:val="20"/>
          <w:szCs w:val="20"/>
        </w:rPr>
        <w:lastRenderedPageBreak/>
        <w:t>przestępczej to nadal odpowiada tylko za swój własny czyn, a nie obciążają go zachowania pozostałych sprawców lub też ich skutki.</w:t>
      </w:r>
    </w:p>
    <w:p w:rsidR="006C2A6F" w:rsidRPr="00154764" w:rsidRDefault="006C2A6F" w:rsidP="003D2F0A">
      <w:pPr>
        <w:pStyle w:val="Akapitzlist"/>
        <w:spacing w:after="0" w:line="240" w:lineRule="auto"/>
        <w:ind w:left="0"/>
        <w:jc w:val="both"/>
        <w:rPr>
          <w:rFonts w:ascii="Calibri" w:eastAsia="Calibri" w:hAnsi="Calibri" w:cs="Times New Roman"/>
          <w:b/>
          <w:sz w:val="20"/>
          <w:szCs w:val="20"/>
          <w:highlight w:val="yellow"/>
        </w:rPr>
      </w:pPr>
    </w:p>
    <w:p w:rsidR="00B56743" w:rsidRPr="00BD0156" w:rsidRDefault="00B56743" w:rsidP="001D070D">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BD0156">
        <w:rPr>
          <w:rFonts w:ascii="Calibri" w:eastAsia="Calibri" w:hAnsi="Calibri" w:cs="Times New Roman"/>
          <w:b/>
          <w:sz w:val="20"/>
          <w:szCs w:val="20"/>
        </w:rPr>
        <w:t>ZASADA HUMANITARYZMU</w:t>
      </w:r>
    </w:p>
    <w:p w:rsidR="00B56743" w:rsidRDefault="00B56743" w:rsidP="003D2F0A">
      <w:pPr>
        <w:pStyle w:val="Akapitzlist"/>
        <w:spacing w:after="0" w:line="240" w:lineRule="auto"/>
        <w:ind w:left="0"/>
        <w:jc w:val="both"/>
        <w:rPr>
          <w:rFonts w:ascii="Calibri" w:eastAsia="Calibri" w:hAnsi="Calibri" w:cs="Times New Roman"/>
          <w:b/>
          <w:sz w:val="20"/>
          <w:szCs w:val="20"/>
          <w:highlight w:val="yellow"/>
        </w:rPr>
      </w:pPr>
    </w:p>
    <w:p w:rsidR="006C2A6F" w:rsidRPr="00BD0156" w:rsidRDefault="00BD0156" w:rsidP="003D2F0A">
      <w:pPr>
        <w:pStyle w:val="Akapitzlist"/>
        <w:spacing w:after="0" w:line="240" w:lineRule="auto"/>
        <w:ind w:left="0"/>
        <w:jc w:val="both"/>
        <w:rPr>
          <w:rFonts w:ascii="Calibri" w:eastAsia="Calibri" w:hAnsi="Calibri" w:cs="Times New Roman"/>
          <w:sz w:val="20"/>
          <w:szCs w:val="20"/>
        </w:rPr>
      </w:pPr>
      <w:r w:rsidRPr="00BD0156">
        <w:rPr>
          <w:rFonts w:ascii="Calibri" w:eastAsia="Calibri" w:hAnsi="Calibri" w:cs="Times New Roman"/>
          <w:sz w:val="20"/>
          <w:szCs w:val="20"/>
        </w:rPr>
        <w:t xml:space="preserve">Zasada ta odnosi się </w:t>
      </w:r>
      <w:r>
        <w:rPr>
          <w:rFonts w:ascii="Calibri" w:eastAsia="Calibri" w:hAnsi="Calibri" w:cs="Times New Roman"/>
          <w:sz w:val="20"/>
          <w:szCs w:val="20"/>
        </w:rPr>
        <w:t>przede wszystkim do działań ustawodawcy. Zasada ta nakazuje by prawo karne było humanitarne w stosunku do sprawców, tak by stawiane przez ustawodawcę wymagania, nakazy czy zakazy, a także kary, środki karne i zabezpieczające nie były okrutne, narażały sprawcę na niepotrzebne dolegliwości i wyrządzały mu nadmierną krzywdę lub poniżały go.</w:t>
      </w:r>
      <w:r w:rsidR="00A92840">
        <w:rPr>
          <w:rFonts w:ascii="Calibri" w:eastAsia="Calibri" w:hAnsi="Calibri" w:cs="Times New Roman"/>
          <w:sz w:val="20"/>
          <w:szCs w:val="20"/>
        </w:rPr>
        <w:t xml:space="preserve"> Zasada ta jest gwarantowana również przepisami Konstytucji oraz ratyfikowanych przez Polskę umów międzynarodowych (np. zakaz tortur i kar cielesnych)</w:t>
      </w:r>
    </w:p>
    <w:p w:rsidR="006C2A6F" w:rsidRPr="00BD0156" w:rsidRDefault="006C2A6F" w:rsidP="003D2F0A">
      <w:pPr>
        <w:pStyle w:val="Akapitzlist"/>
        <w:spacing w:after="0" w:line="240" w:lineRule="auto"/>
        <w:ind w:left="0"/>
        <w:jc w:val="both"/>
        <w:rPr>
          <w:rFonts w:ascii="Calibri" w:eastAsia="Calibri" w:hAnsi="Calibri" w:cs="Times New Roman"/>
          <w:sz w:val="20"/>
          <w:szCs w:val="20"/>
          <w:highlight w:val="yellow"/>
        </w:rPr>
      </w:pPr>
    </w:p>
    <w:p w:rsidR="00B56743" w:rsidRPr="00954614" w:rsidRDefault="00B56743" w:rsidP="001D070D">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954614">
        <w:rPr>
          <w:rFonts w:ascii="Calibri" w:eastAsia="Calibri" w:hAnsi="Calibri" w:cs="Times New Roman"/>
          <w:b/>
          <w:sz w:val="20"/>
          <w:szCs w:val="20"/>
        </w:rPr>
        <w:t>ZASADA NULLUM CRIMEN SINE LEGE</w:t>
      </w:r>
    </w:p>
    <w:p w:rsidR="00B56743" w:rsidRPr="00954614" w:rsidRDefault="00B56743" w:rsidP="003D2F0A">
      <w:pPr>
        <w:pStyle w:val="Akapitzlist"/>
        <w:spacing w:after="0" w:line="240" w:lineRule="auto"/>
        <w:ind w:left="0"/>
        <w:jc w:val="both"/>
        <w:rPr>
          <w:rFonts w:ascii="Calibri" w:eastAsia="Calibri" w:hAnsi="Calibri" w:cs="Times New Roman"/>
          <w:b/>
          <w:sz w:val="20"/>
          <w:szCs w:val="20"/>
          <w:highlight w:val="yellow"/>
        </w:rPr>
      </w:pPr>
    </w:p>
    <w:p w:rsidR="006C2A6F" w:rsidRPr="00BD0156" w:rsidRDefault="00BD0156" w:rsidP="003D2F0A">
      <w:pPr>
        <w:pStyle w:val="Akapitzlist"/>
        <w:spacing w:after="0" w:line="240" w:lineRule="auto"/>
        <w:ind w:left="0"/>
        <w:jc w:val="both"/>
        <w:rPr>
          <w:rFonts w:ascii="Calibri" w:eastAsia="Calibri" w:hAnsi="Calibri" w:cs="Times New Roman"/>
          <w:sz w:val="20"/>
          <w:szCs w:val="20"/>
        </w:rPr>
      </w:pPr>
      <w:r w:rsidRPr="00BD0156">
        <w:rPr>
          <w:rFonts w:ascii="Calibri" w:eastAsia="Calibri" w:hAnsi="Calibri" w:cs="Times New Roman"/>
          <w:sz w:val="20"/>
          <w:szCs w:val="20"/>
        </w:rPr>
        <w:t>Zasada ta w tłumaczeniu polskim oznacza „</w:t>
      </w:r>
      <w:r w:rsidRPr="00BD0156">
        <w:rPr>
          <w:rFonts w:ascii="Calibri" w:eastAsia="Calibri" w:hAnsi="Calibri" w:cs="Times New Roman"/>
          <w:i/>
          <w:sz w:val="20"/>
          <w:szCs w:val="20"/>
        </w:rPr>
        <w:t>nie ma przestępstwa bez ustawy</w:t>
      </w:r>
      <w:r w:rsidRPr="00BD0156">
        <w:rPr>
          <w:rFonts w:ascii="Calibri" w:eastAsia="Calibri" w:hAnsi="Calibri" w:cs="Times New Roman"/>
          <w:sz w:val="20"/>
          <w:szCs w:val="20"/>
        </w:rPr>
        <w:t>”</w:t>
      </w:r>
      <w:r>
        <w:rPr>
          <w:rFonts w:ascii="Calibri" w:eastAsia="Calibri" w:hAnsi="Calibri" w:cs="Times New Roman"/>
          <w:sz w:val="20"/>
          <w:szCs w:val="20"/>
        </w:rPr>
        <w:t xml:space="preserve">. </w:t>
      </w:r>
      <w:r w:rsidR="00673D22">
        <w:rPr>
          <w:rFonts w:ascii="Calibri" w:eastAsia="Calibri" w:hAnsi="Calibri" w:cs="Times New Roman"/>
          <w:sz w:val="20"/>
          <w:szCs w:val="20"/>
        </w:rPr>
        <w:t>Jest to najważniejsza z zasad prawa karnego, której zadaniem jest ochrona jednostek przed posługiwaniem się przez organy państwa przepisami karnymi w sposób arbitralny. Jeżeli jakiś czyn przestępny nie jest zapisany w ustawie popełnienie go nie stanowi przestępstwa. Z zasady tej wynikają pewne reguły, o których poniżej:</w:t>
      </w:r>
    </w:p>
    <w:p w:rsidR="00403D91" w:rsidRDefault="00403D91" w:rsidP="003D2F0A">
      <w:pPr>
        <w:pStyle w:val="Akapitzlist"/>
        <w:spacing w:after="0" w:line="240" w:lineRule="auto"/>
        <w:ind w:left="0"/>
        <w:jc w:val="both"/>
        <w:rPr>
          <w:rFonts w:ascii="Calibri" w:eastAsia="Calibri" w:hAnsi="Calibri" w:cs="Times New Roman"/>
          <w:b/>
          <w:sz w:val="20"/>
          <w:szCs w:val="20"/>
        </w:rPr>
      </w:pPr>
    </w:p>
    <w:p w:rsidR="00B56743" w:rsidRPr="00673D22" w:rsidRDefault="00B56743" w:rsidP="00863962">
      <w:pPr>
        <w:pStyle w:val="Akapitzlist"/>
        <w:numPr>
          <w:ilvl w:val="0"/>
          <w:numId w:val="39"/>
        </w:numPr>
        <w:spacing w:after="0" w:line="240" w:lineRule="auto"/>
        <w:jc w:val="both"/>
        <w:rPr>
          <w:rFonts w:ascii="Calibri" w:eastAsia="Calibri" w:hAnsi="Calibri" w:cs="Times New Roman"/>
          <w:b/>
          <w:sz w:val="20"/>
          <w:szCs w:val="20"/>
        </w:rPr>
      </w:pPr>
      <w:proofErr w:type="spellStart"/>
      <w:r w:rsidRPr="00403D91">
        <w:rPr>
          <w:rFonts w:ascii="Calibri" w:eastAsia="Calibri" w:hAnsi="Calibri" w:cs="Times New Roman"/>
          <w:b/>
          <w:smallCaps/>
          <w:sz w:val="20"/>
          <w:szCs w:val="20"/>
        </w:rPr>
        <w:t>Nullum</w:t>
      </w:r>
      <w:proofErr w:type="spellEnd"/>
      <w:r w:rsidRPr="00403D91">
        <w:rPr>
          <w:rFonts w:ascii="Calibri" w:eastAsia="Calibri" w:hAnsi="Calibri" w:cs="Times New Roman"/>
          <w:b/>
          <w:smallCaps/>
          <w:sz w:val="20"/>
          <w:szCs w:val="20"/>
        </w:rPr>
        <w:t xml:space="preserve"> </w:t>
      </w:r>
      <w:proofErr w:type="spellStart"/>
      <w:r w:rsidRPr="00403D91">
        <w:rPr>
          <w:rFonts w:ascii="Calibri" w:eastAsia="Calibri" w:hAnsi="Calibri" w:cs="Times New Roman"/>
          <w:b/>
          <w:smallCaps/>
          <w:sz w:val="20"/>
          <w:szCs w:val="20"/>
        </w:rPr>
        <w:t>crimen</w:t>
      </w:r>
      <w:proofErr w:type="spellEnd"/>
      <w:r w:rsidRPr="00403D91">
        <w:rPr>
          <w:rFonts w:ascii="Calibri" w:eastAsia="Calibri" w:hAnsi="Calibri" w:cs="Times New Roman"/>
          <w:b/>
          <w:smallCaps/>
          <w:sz w:val="20"/>
          <w:szCs w:val="20"/>
        </w:rPr>
        <w:t xml:space="preserve"> sine lege </w:t>
      </w:r>
      <w:proofErr w:type="spellStart"/>
      <w:r w:rsidRPr="00403D91">
        <w:rPr>
          <w:rFonts w:ascii="Calibri" w:eastAsia="Calibri" w:hAnsi="Calibri" w:cs="Times New Roman"/>
          <w:b/>
          <w:smallCaps/>
          <w:sz w:val="20"/>
          <w:szCs w:val="20"/>
        </w:rPr>
        <w:t>scripta</w:t>
      </w:r>
      <w:proofErr w:type="spellEnd"/>
      <w:r w:rsidR="00673D22" w:rsidRPr="00673D22">
        <w:rPr>
          <w:rFonts w:ascii="Calibri" w:eastAsia="Calibri" w:hAnsi="Calibri" w:cs="Times New Roman"/>
          <w:b/>
          <w:sz w:val="20"/>
          <w:szCs w:val="20"/>
        </w:rPr>
        <w:t xml:space="preserve"> – </w:t>
      </w:r>
      <w:r w:rsidR="00673D22" w:rsidRPr="00673D22">
        <w:rPr>
          <w:rFonts w:ascii="Calibri" w:eastAsia="Calibri" w:hAnsi="Calibri" w:cs="Times New Roman"/>
          <w:sz w:val="20"/>
          <w:szCs w:val="20"/>
        </w:rPr>
        <w:t>prawo karne musi być prawem pisanym i zawarty w ustawie</w:t>
      </w:r>
    </w:p>
    <w:p w:rsidR="00BD12A8" w:rsidRDefault="00BD12A8" w:rsidP="003D2F0A">
      <w:pPr>
        <w:pStyle w:val="Akapitzlist"/>
        <w:spacing w:after="0" w:line="240" w:lineRule="auto"/>
        <w:ind w:left="0"/>
        <w:jc w:val="both"/>
        <w:rPr>
          <w:rFonts w:ascii="Calibri" w:eastAsia="Calibri" w:hAnsi="Calibri" w:cs="Times New Roman"/>
          <w:b/>
          <w:sz w:val="20"/>
          <w:szCs w:val="20"/>
        </w:rPr>
      </w:pPr>
    </w:p>
    <w:p w:rsidR="00B56743" w:rsidRPr="00673D22" w:rsidRDefault="00B56743" w:rsidP="00863962">
      <w:pPr>
        <w:pStyle w:val="Akapitzlist"/>
        <w:numPr>
          <w:ilvl w:val="0"/>
          <w:numId w:val="39"/>
        </w:numPr>
        <w:spacing w:after="0" w:line="240" w:lineRule="auto"/>
        <w:jc w:val="both"/>
        <w:rPr>
          <w:rFonts w:ascii="Calibri" w:eastAsia="Calibri" w:hAnsi="Calibri" w:cs="Times New Roman"/>
          <w:b/>
          <w:sz w:val="20"/>
          <w:szCs w:val="20"/>
        </w:rPr>
      </w:pPr>
      <w:proofErr w:type="spellStart"/>
      <w:r w:rsidRPr="00403D91">
        <w:rPr>
          <w:rFonts w:ascii="Calibri" w:eastAsia="Calibri" w:hAnsi="Calibri" w:cs="Times New Roman"/>
          <w:b/>
          <w:smallCaps/>
          <w:sz w:val="20"/>
          <w:szCs w:val="20"/>
        </w:rPr>
        <w:t>Nullum</w:t>
      </w:r>
      <w:proofErr w:type="spellEnd"/>
      <w:r w:rsidRPr="00403D91">
        <w:rPr>
          <w:rFonts w:ascii="Calibri" w:eastAsia="Calibri" w:hAnsi="Calibri" w:cs="Times New Roman"/>
          <w:b/>
          <w:smallCaps/>
          <w:sz w:val="20"/>
          <w:szCs w:val="20"/>
        </w:rPr>
        <w:t xml:space="preserve"> </w:t>
      </w:r>
      <w:proofErr w:type="spellStart"/>
      <w:r w:rsidRPr="00403D91">
        <w:rPr>
          <w:rFonts w:ascii="Calibri" w:eastAsia="Calibri" w:hAnsi="Calibri" w:cs="Times New Roman"/>
          <w:b/>
          <w:smallCaps/>
          <w:sz w:val="20"/>
          <w:szCs w:val="20"/>
        </w:rPr>
        <w:t>crimen</w:t>
      </w:r>
      <w:proofErr w:type="spellEnd"/>
      <w:r w:rsidRPr="00403D91">
        <w:rPr>
          <w:rFonts w:ascii="Calibri" w:eastAsia="Calibri" w:hAnsi="Calibri" w:cs="Times New Roman"/>
          <w:b/>
          <w:smallCaps/>
          <w:sz w:val="20"/>
          <w:szCs w:val="20"/>
        </w:rPr>
        <w:t xml:space="preserve"> sine lege certa</w:t>
      </w:r>
      <w:r w:rsidR="00673D22" w:rsidRPr="00673D22">
        <w:rPr>
          <w:rFonts w:ascii="Calibri" w:eastAsia="Calibri" w:hAnsi="Calibri" w:cs="Times New Roman"/>
          <w:b/>
          <w:sz w:val="20"/>
          <w:szCs w:val="20"/>
        </w:rPr>
        <w:t xml:space="preserve"> – </w:t>
      </w:r>
      <w:r w:rsidR="00673D22" w:rsidRPr="00673D22">
        <w:rPr>
          <w:rFonts w:ascii="Calibri" w:eastAsia="Calibri" w:hAnsi="Calibri" w:cs="Times New Roman"/>
          <w:sz w:val="20"/>
          <w:szCs w:val="20"/>
        </w:rPr>
        <w:t>przepisy karne muszą opisywać przestępstwo w taki sposób by odbiorca rozumiał przepisy karne i mógł ich dzięki temu przestrzegać</w:t>
      </w:r>
      <w:r w:rsidR="001350E0">
        <w:rPr>
          <w:rFonts w:ascii="Calibri" w:eastAsia="Calibri" w:hAnsi="Calibri" w:cs="Times New Roman"/>
          <w:sz w:val="20"/>
          <w:szCs w:val="20"/>
        </w:rPr>
        <w:t xml:space="preserve"> – zakaz tworzenia nieokreślonych i nieostrych typów przestępstw</w:t>
      </w:r>
    </w:p>
    <w:p w:rsidR="00BD12A8" w:rsidRDefault="00BD12A8" w:rsidP="003D2F0A">
      <w:pPr>
        <w:pStyle w:val="Akapitzlist"/>
        <w:spacing w:after="0" w:line="240" w:lineRule="auto"/>
        <w:ind w:left="0"/>
        <w:jc w:val="both"/>
        <w:rPr>
          <w:rFonts w:ascii="Calibri" w:eastAsia="Calibri" w:hAnsi="Calibri" w:cs="Times New Roman"/>
          <w:b/>
          <w:sz w:val="20"/>
          <w:szCs w:val="20"/>
        </w:rPr>
      </w:pPr>
    </w:p>
    <w:p w:rsidR="00B56743" w:rsidRPr="00673D22" w:rsidRDefault="00154764" w:rsidP="00863962">
      <w:pPr>
        <w:pStyle w:val="Akapitzlist"/>
        <w:numPr>
          <w:ilvl w:val="0"/>
          <w:numId w:val="39"/>
        </w:numPr>
        <w:spacing w:after="0" w:line="240" w:lineRule="auto"/>
        <w:jc w:val="both"/>
        <w:rPr>
          <w:rFonts w:ascii="Calibri" w:eastAsia="Calibri" w:hAnsi="Calibri" w:cs="Times New Roman"/>
          <w:sz w:val="20"/>
          <w:szCs w:val="20"/>
        </w:rPr>
      </w:pPr>
      <w:r w:rsidRPr="00403D91">
        <w:rPr>
          <w:rFonts w:ascii="Calibri" w:eastAsia="Calibri" w:hAnsi="Calibri" w:cs="Times New Roman"/>
          <w:b/>
          <w:smallCaps/>
          <w:sz w:val="20"/>
          <w:szCs w:val="20"/>
        </w:rPr>
        <w:t>Zakaz analogii</w:t>
      </w:r>
      <w:r w:rsidR="00673D22" w:rsidRPr="00673D22">
        <w:rPr>
          <w:rFonts w:ascii="Calibri" w:eastAsia="Calibri" w:hAnsi="Calibri" w:cs="Times New Roman"/>
          <w:b/>
          <w:sz w:val="20"/>
          <w:szCs w:val="20"/>
        </w:rPr>
        <w:t xml:space="preserve"> – </w:t>
      </w:r>
      <w:r w:rsidR="00673D22" w:rsidRPr="00673D22">
        <w:rPr>
          <w:rFonts w:ascii="Calibri" w:eastAsia="Calibri" w:hAnsi="Calibri" w:cs="Times New Roman"/>
          <w:sz w:val="20"/>
          <w:szCs w:val="20"/>
        </w:rPr>
        <w:t xml:space="preserve">zabronione jest wprowadzenie </w:t>
      </w:r>
      <w:r w:rsidR="001D070D" w:rsidRPr="00673D22">
        <w:rPr>
          <w:rFonts w:ascii="Calibri" w:eastAsia="Calibri" w:hAnsi="Calibri" w:cs="Times New Roman"/>
          <w:sz w:val="20"/>
          <w:szCs w:val="20"/>
        </w:rPr>
        <w:t>odpowiedzialności</w:t>
      </w:r>
      <w:r w:rsidR="00673D22" w:rsidRPr="00673D22">
        <w:rPr>
          <w:rFonts w:ascii="Calibri" w:eastAsia="Calibri" w:hAnsi="Calibri" w:cs="Times New Roman"/>
          <w:sz w:val="20"/>
          <w:szCs w:val="20"/>
        </w:rPr>
        <w:t xml:space="preserve"> karne</w:t>
      </w:r>
      <w:r w:rsidR="00673D22">
        <w:rPr>
          <w:rFonts w:ascii="Calibri" w:eastAsia="Calibri" w:hAnsi="Calibri" w:cs="Times New Roman"/>
          <w:sz w:val="20"/>
          <w:szCs w:val="20"/>
        </w:rPr>
        <w:t>j</w:t>
      </w:r>
      <w:r w:rsidR="00673D22" w:rsidRPr="00673D22">
        <w:rPr>
          <w:rFonts w:ascii="Calibri" w:eastAsia="Calibri" w:hAnsi="Calibri" w:cs="Times New Roman"/>
          <w:sz w:val="20"/>
          <w:szCs w:val="20"/>
        </w:rPr>
        <w:t xml:space="preserve"> za czyny, które nie wypełniają znamion przestępstwa opisanego w ustawie karnej, ale </w:t>
      </w:r>
      <w:r w:rsidR="00673D22">
        <w:rPr>
          <w:rFonts w:ascii="Calibri" w:eastAsia="Calibri" w:hAnsi="Calibri" w:cs="Times New Roman"/>
          <w:sz w:val="20"/>
          <w:szCs w:val="20"/>
        </w:rPr>
        <w:t xml:space="preserve">czyny te </w:t>
      </w:r>
      <w:r w:rsidR="00673D22" w:rsidRPr="00673D22">
        <w:rPr>
          <w:rFonts w:ascii="Calibri" w:eastAsia="Calibri" w:hAnsi="Calibri" w:cs="Times New Roman"/>
          <w:sz w:val="20"/>
          <w:szCs w:val="20"/>
        </w:rPr>
        <w:t>są podobne do znamion przestępstwa, które w ustawie jest opisane</w:t>
      </w:r>
    </w:p>
    <w:p w:rsidR="00BD12A8" w:rsidRDefault="00BD12A8" w:rsidP="003D2F0A">
      <w:pPr>
        <w:pStyle w:val="Akapitzlist"/>
        <w:spacing w:after="0" w:line="240" w:lineRule="auto"/>
        <w:ind w:left="0"/>
        <w:jc w:val="both"/>
        <w:rPr>
          <w:rFonts w:ascii="Calibri" w:eastAsia="Calibri" w:hAnsi="Calibri" w:cs="Times New Roman"/>
          <w:b/>
          <w:sz w:val="20"/>
          <w:szCs w:val="20"/>
        </w:rPr>
      </w:pPr>
    </w:p>
    <w:p w:rsidR="00154764" w:rsidRPr="00673D22" w:rsidRDefault="00154764" w:rsidP="00863962">
      <w:pPr>
        <w:pStyle w:val="Akapitzlist"/>
        <w:numPr>
          <w:ilvl w:val="0"/>
          <w:numId w:val="39"/>
        </w:numPr>
        <w:spacing w:after="0" w:line="240" w:lineRule="auto"/>
        <w:jc w:val="both"/>
        <w:rPr>
          <w:rFonts w:ascii="Calibri" w:eastAsia="Calibri" w:hAnsi="Calibri" w:cs="Times New Roman"/>
          <w:sz w:val="20"/>
          <w:szCs w:val="20"/>
        </w:rPr>
      </w:pPr>
      <w:proofErr w:type="spellStart"/>
      <w:r w:rsidRPr="00403D91">
        <w:rPr>
          <w:rFonts w:ascii="Calibri" w:eastAsia="Calibri" w:hAnsi="Calibri" w:cs="Times New Roman"/>
          <w:b/>
          <w:smallCaps/>
          <w:sz w:val="20"/>
          <w:szCs w:val="20"/>
        </w:rPr>
        <w:t>Nullum</w:t>
      </w:r>
      <w:proofErr w:type="spellEnd"/>
      <w:r w:rsidRPr="00403D91">
        <w:rPr>
          <w:rFonts w:ascii="Calibri" w:eastAsia="Calibri" w:hAnsi="Calibri" w:cs="Times New Roman"/>
          <w:b/>
          <w:smallCaps/>
          <w:sz w:val="20"/>
          <w:szCs w:val="20"/>
        </w:rPr>
        <w:t xml:space="preserve"> </w:t>
      </w:r>
      <w:proofErr w:type="spellStart"/>
      <w:r w:rsidRPr="00403D91">
        <w:rPr>
          <w:rFonts w:ascii="Calibri" w:eastAsia="Calibri" w:hAnsi="Calibri" w:cs="Times New Roman"/>
          <w:b/>
          <w:smallCaps/>
          <w:sz w:val="20"/>
          <w:szCs w:val="20"/>
        </w:rPr>
        <w:t>crimen</w:t>
      </w:r>
      <w:proofErr w:type="spellEnd"/>
      <w:r w:rsidRPr="00403D91">
        <w:rPr>
          <w:rFonts w:ascii="Calibri" w:eastAsia="Calibri" w:hAnsi="Calibri" w:cs="Times New Roman"/>
          <w:b/>
          <w:smallCaps/>
          <w:sz w:val="20"/>
          <w:szCs w:val="20"/>
        </w:rPr>
        <w:t xml:space="preserve"> sine lege </w:t>
      </w:r>
      <w:proofErr w:type="spellStart"/>
      <w:r w:rsidRPr="00403D91">
        <w:rPr>
          <w:rFonts w:ascii="Calibri" w:eastAsia="Calibri" w:hAnsi="Calibri" w:cs="Times New Roman"/>
          <w:b/>
          <w:smallCaps/>
          <w:sz w:val="20"/>
          <w:szCs w:val="20"/>
        </w:rPr>
        <w:t>praevia</w:t>
      </w:r>
      <w:proofErr w:type="spellEnd"/>
      <w:r w:rsidRPr="00403D91">
        <w:rPr>
          <w:rFonts w:ascii="Calibri" w:eastAsia="Calibri" w:hAnsi="Calibri" w:cs="Times New Roman"/>
          <w:b/>
          <w:smallCaps/>
          <w:sz w:val="20"/>
          <w:szCs w:val="20"/>
        </w:rPr>
        <w:t xml:space="preserve"> (lex retro non </w:t>
      </w:r>
      <w:proofErr w:type="spellStart"/>
      <w:r w:rsidRPr="00403D91">
        <w:rPr>
          <w:rFonts w:ascii="Calibri" w:eastAsia="Calibri" w:hAnsi="Calibri" w:cs="Times New Roman"/>
          <w:b/>
          <w:smallCaps/>
          <w:sz w:val="20"/>
          <w:szCs w:val="20"/>
        </w:rPr>
        <w:t>agit</w:t>
      </w:r>
      <w:proofErr w:type="spellEnd"/>
      <w:r w:rsidRPr="00403D91">
        <w:rPr>
          <w:rFonts w:ascii="Calibri" w:eastAsia="Calibri" w:hAnsi="Calibri" w:cs="Times New Roman"/>
          <w:b/>
          <w:smallCaps/>
          <w:sz w:val="20"/>
          <w:szCs w:val="20"/>
        </w:rPr>
        <w:t>)</w:t>
      </w:r>
      <w:r w:rsidR="00673D22" w:rsidRPr="00673D22">
        <w:rPr>
          <w:rFonts w:ascii="Calibri" w:eastAsia="Calibri" w:hAnsi="Calibri" w:cs="Times New Roman"/>
          <w:sz w:val="20"/>
          <w:szCs w:val="20"/>
        </w:rPr>
        <w:t xml:space="preserve"> – niedopuszczalne jest wydawanie aktów prawnych, które przewidują odpowiedzialno</w:t>
      </w:r>
      <w:r w:rsidR="00D57289">
        <w:rPr>
          <w:rFonts w:ascii="Calibri" w:eastAsia="Calibri" w:hAnsi="Calibri" w:cs="Times New Roman"/>
          <w:sz w:val="20"/>
          <w:szCs w:val="20"/>
        </w:rPr>
        <w:t>ść karną za czyny popełnione przed wejściem w życie tej ustawy, kiedy nie były jeszcze czynami przestępnymi</w:t>
      </w:r>
    </w:p>
    <w:p w:rsidR="00BD12A8" w:rsidRDefault="00BD12A8" w:rsidP="003D2F0A">
      <w:pPr>
        <w:pStyle w:val="Akapitzlist"/>
        <w:spacing w:after="0" w:line="240" w:lineRule="auto"/>
        <w:ind w:left="0"/>
        <w:jc w:val="both"/>
        <w:rPr>
          <w:rFonts w:ascii="Calibri" w:eastAsia="Calibri" w:hAnsi="Calibri" w:cs="Times New Roman"/>
          <w:b/>
          <w:sz w:val="20"/>
          <w:szCs w:val="20"/>
        </w:rPr>
      </w:pPr>
    </w:p>
    <w:p w:rsidR="00154764" w:rsidRPr="00D57289" w:rsidRDefault="00154764" w:rsidP="00863962">
      <w:pPr>
        <w:pStyle w:val="Akapitzlist"/>
        <w:numPr>
          <w:ilvl w:val="0"/>
          <w:numId w:val="39"/>
        </w:numPr>
        <w:spacing w:after="0" w:line="240" w:lineRule="auto"/>
        <w:jc w:val="both"/>
        <w:rPr>
          <w:rFonts w:ascii="Calibri" w:eastAsia="Calibri" w:hAnsi="Calibri" w:cs="Times New Roman"/>
          <w:sz w:val="20"/>
          <w:szCs w:val="20"/>
        </w:rPr>
      </w:pPr>
      <w:r w:rsidRPr="00403D91">
        <w:rPr>
          <w:rFonts w:ascii="Calibri" w:eastAsia="Calibri" w:hAnsi="Calibri" w:cs="Times New Roman"/>
          <w:b/>
          <w:smallCaps/>
          <w:sz w:val="20"/>
          <w:szCs w:val="20"/>
        </w:rPr>
        <w:t>Nulla poena sine lege</w:t>
      </w:r>
      <w:r w:rsidR="00D57289" w:rsidRPr="00D57289">
        <w:rPr>
          <w:rFonts w:ascii="Calibri" w:eastAsia="Calibri" w:hAnsi="Calibri" w:cs="Times New Roman"/>
          <w:b/>
          <w:sz w:val="20"/>
          <w:szCs w:val="20"/>
        </w:rPr>
        <w:t xml:space="preserve"> – </w:t>
      </w:r>
      <w:r w:rsidR="00D57289" w:rsidRPr="00D57289">
        <w:rPr>
          <w:rFonts w:ascii="Calibri" w:eastAsia="Calibri" w:hAnsi="Calibri" w:cs="Times New Roman"/>
          <w:sz w:val="20"/>
          <w:szCs w:val="20"/>
        </w:rPr>
        <w:t xml:space="preserve">kara za przestępstwo musi być </w:t>
      </w:r>
      <w:r w:rsidR="00D57289">
        <w:rPr>
          <w:rFonts w:ascii="Calibri" w:eastAsia="Calibri" w:hAnsi="Calibri" w:cs="Times New Roman"/>
          <w:sz w:val="20"/>
          <w:szCs w:val="20"/>
        </w:rPr>
        <w:t xml:space="preserve">konkretnie </w:t>
      </w:r>
      <w:r w:rsidR="00D57289" w:rsidRPr="00D57289">
        <w:rPr>
          <w:rFonts w:ascii="Calibri" w:eastAsia="Calibri" w:hAnsi="Calibri" w:cs="Times New Roman"/>
          <w:sz w:val="20"/>
          <w:szCs w:val="20"/>
        </w:rPr>
        <w:t xml:space="preserve">określona </w:t>
      </w:r>
      <w:r w:rsidR="00B06690">
        <w:rPr>
          <w:rFonts w:ascii="Calibri" w:eastAsia="Calibri" w:hAnsi="Calibri" w:cs="Times New Roman"/>
          <w:sz w:val="20"/>
          <w:szCs w:val="20"/>
        </w:rPr>
        <w:t>i</w:t>
      </w:r>
      <w:r w:rsidR="00D57289" w:rsidRPr="00D57289">
        <w:rPr>
          <w:rFonts w:ascii="Calibri" w:eastAsia="Calibri" w:hAnsi="Calibri" w:cs="Times New Roman"/>
          <w:sz w:val="20"/>
          <w:szCs w:val="20"/>
        </w:rPr>
        <w:t xml:space="preserve"> </w:t>
      </w:r>
      <w:r w:rsidR="00D57289">
        <w:rPr>
          <w:rFonts w:ascii="Calibri" w:eastAsia="Calibri" w:hAnsi="Calibri" w:cs="Times New Roman"/>
          <w:sz w:val="20"/>
          <w:szCs w:val="20"/>
        </w:rPr>
        <w:t>przewidziana we wc</w:t>
      </w:r>
      <w:r w:rsidR="00D57289" w:rsidRPr="00D57289">
        <w:rPr>
          <w:rFonts w:ascii="Calibri" w:eastAsia="Calibri" w:hAnsi="Calibri" w:cs="Times New Roman"/>
          <w:sz w:val="20"/>
          <w:szCs w:val="20"/>
        </w:rPr>
        <w:t>ześniej wydanej ustawie karnej</w:t>
      </w:r>
    </w:p>
    <w:p w:rsidR="00B4134A" w:rsidRPr="00D57289" w:rsidRDefault="00B4134A" w:rsidP="003D2F0A">
      <w:pPr>
        <w:pStyle w:val="Akapitzlist"/>
        <w:spacing w:after="0" w:line="240" w:lineRule="auto"/>
        <w:ind w:left="0"/>
        <w:jc w:val="both"/>
        <w:rPr>
          <w:rFonts w:ascii="Calibri" w:eastAsia="Calibri" w:hAnsi="Calibri" w:cs="Times New Roman"/>
          <w:sz w:val="20"/>
          <w:szCs w:val="20"/>
        </w:rPr>
      </w:pPr>
    </w:p>
    <w:p w:rsidR="004B3E46" w:rsidRPr="00D57289" w:rsidRDefault="00732614" w:rsidP="003D2F0A">
      <w:pPr>
        <w:pStyle w:val="Akapitzlist"/>
        <w:numPr>
          <w:ilvl w:val="0"/>
          <w:numId w:val="3"/>
        </w:numPr>
        <w:spacing w:after="0" w:line="240" w:lineRule="auto"/>
        <w:ind w:left="0"/>
        <w:jc w:val="both"/>
        <w:rPr>
          <w:rFonts w:ascii="Calibri" w:eastAsia="Calibri" w:hAnsi="Calibri" w:cs="Times New Roman"/>
          <w:b/>
          <w:sz w:val="20"/>
          <w:szCs w:val="20"/>
        </w:rPr>
      </w:pPr>
      <w:r>
        <w:rPr>
          <w:rFonts w:ascii="Calibri" w:eastAsia="Calibri" w:hAnsi="Calibri" w:cs="Times New Roman"/>
          <w:b/>
          <w:sz w:val="20"/>
          <w:szCs w:val="20"/>
        </w:rPr>
        <w:t>DEFINICJA</w:t>
      </w:r>
      <w:r w:rsidR="00154764" w:rsidRPr="00D57289">
        <w:rPr>
          <w:rFonts w:ascii="Calibri" w:eastAsia="Calibri" w:hAnsi="Calibri" w:cs="Times New Roman"/>
          <w:b/>
          <w:sz w:val="20"/>
          <w:szCs w:val="20"/>
        </w:rPr>
        <w:t xml:space="preserve"> PRZESTĘPSTWA</w:t>
      </w:r>
    </w:p>
    <w:p w:rsidR="004B3E46" w:rsidRDefault="004B3E46" w:rsidP="004B3E46">
      <w:pPr>
        <w:spacing w:after="0" w:line="240" w:lineRule="auto"/>
        <w:jc w:val="both"/>
        <w:rPr>
          <w:rFonts w:ascii="Calibri" w:eastAsia="Calibri" w:hAnsi="Calibri" w:cs="Times New Roman"/>
          <w:b/>
          <w:sz w:val="20"/>
          <w:szCs w:val="20"/>
        </w:rPr>
      </w:pPr>
    </w:p>
    <w:p w:rsidR="004B3E46" w:rsidRPr="00154764" w:rsidRDefault="004B3E46" w:rsidP="004B3E46">
      <w:pPr>
        <w:spacing w:after="0"/>
        <w:jc w:val="both"/>
        <w:rPr>
          <w:sz w:val="20"/>
          <w:szCs w:val="20"/>
        </w:rPr>
      </w:pPr>
      <w:r w:rsidRPr="00154764">
        <w:rPr>
          <w:b/>
          <w:sz w:val="20"/>
          <w:szCs w:val="20"/>
        </w:rPr>
        <w:t>(CO)</w:t>
      </w:r>
      <w:r w:rsidRPr="00154764">
        <w:rPr>
          <w:sz w:val="20"/>
          <w:szCs w:val="20"/>
        </w:rPr>
        <w:t xml:space="preserve">  Celem tej aktywności jest zapoznanie uczestników z </w:t>
      </w:r>
      <w:r w:rsidR="00154764" w:rsidRPr="00154764">
        <w:rPr>
          <w:sz w:val="20"/>
          <w:szCs w:val="20"/>
        </w:rPr>
        <w:t>ustawową definicją przestępstwa</w:t>
      </w:r>
      <w:r w:rsidRPr="00154764">
        <w:rPr>
          <w:sz w:val="20"/>
          <w:szCs w:val="20"/>
        </w:rPr>
        <w:t>.</w:t>
      </w:r>
    </w:p>
    <w:p w:rsidR="004B3E46" w:rsidRPr="00154764" w:rsidRDefault="004B3E46" w:rsidP="004B3E46">
      <w:pPr>
        <w:spacing w:after="0"/>
        <w:jc w:val="both"/>
        <w:rPr>
          <w:sz w:val="20"/>
          <w:szCs w:val="20"/>
        </w:rPr>
      </w:pPr>
      <w:r w:rsidRPr="00154764">
        <w:rPr>
          <w:b/>
          <w:sz w:val="20"/>
          <w:szCs w:val="20"/>
        </w:rPr>
        <w:t>(PO CO)</w:t>
      </w:r>
      <w:r w:rsidRPr="00154764">
        <w:rPr>
          <w:sz w:val="20"/>
          <w:szCs w:val="20"/>
        </w:rPr>
        <w:t xml:space="preserve"> Uczestnicy będą rozumieć różnice pomiędzy </w:t>
      </w:r>
      <w:r w:rsidR="00154764" w:rsidRPr="00154764">
        <w:rPr>
          <w:sz w:val="20"/>
          <w:szCs w:val="20"/>
        </w:rPr>
        <w:t>przestępstwem a wykroczeniem, zbrodnią a występkiem.</w:t>
      </w:r>
    </w:p>
    <w:p w:rsidR="004B3E46" w:rsidRDefault="004B3E46" w:rsidP="004B3E46">
      <w:pPr>
        <w:spacing w:after="0"/>
        <w:jc w:val="both"/>
        <w:rPr>
          <w:sz w:val="20"/>
          <w:szCs w:val="20"/>
        </w:rPr>
      </w:pPr>
      <w:r w:rsidRPr="00D57289">
        <w:rPr>
          <w:b/>
          <w:sz w:val="20"/>
          <w:szCs w:val="20"/>
        </w:rPr>
        <w:t>(JAK)</w:t>
      </w:r>
      <w:r w:rsidRPr="00D57289">
        <w:rPr>
          <w:sz w:val="20"/>
          <w:szCs w:val="20"/>
        </w:rPr>
        <w:t xml:space="preserve"> </w:t>
      </w:r>
      <w:r w:rsidR="00ED0665">
        <w:rPr>
          <w:sz w:val="20"/>
          <w:szCs w:val="20"/>
        </w:rPr>
        <w:t>B</w:t>
      </w:r>
      <w:r w:rsidR="00D57289">
        <w:rPr>
          <w:sz w:val="20"/>
          <w:szCs w:val="20"/>
        </w:rPr>
        <w:t>urza mózgów, mini</w:t>
      </w:r>
      <w:r w:rsidR="005F41AA">
        <w:rPr>
          <w:sz w:val="20"/>
          <w:szCs w:val="20"/>
        </w:rPr>
        <w:t>-</w:t>
      </w:r>
      <w:r w:rsidR="00D57289">
        <w:rPr>
          <w:sz w:val="20"/>
          <w:szCs w:val="20"/>
        </w:rPr>
        <w:t>wykład.</w:t>
      </w:r>
    </w:p>
    <w:p w:rsidR="00ED6571" w:rsidRDefault="00ED6571" w:rsidP="004B3E46">
      <w:pPr>
        <w:pStyle w:val="Akapitzlist"/>
        <w:spacing w:after="0" w:line="240" w:lineRule="auto"/>
        <w:ind w:left="0"/>
        <w:jc w:val="both"/>
        <w:rPr>
          <w:rFonts w:ascii="Calibri" w:eastAsia="Calibri" w:hAnsi="Calibri" w:cs="Times New Roman"/>
          <w:b/>
          <w:sz w:val="20"/>
          <w:szCs w:val="20"/>
        </w:rPr>
      </w:pPr>
    </w:p>
    <w:p w:rsidR="00BF77CD" w:rsidRDefault="00154764" w:rsidP="004B3E46">
      <w:pPr>
        <w:pStyle w:val="Akapitzlist"/>
        <w:spacing w:after="0" w:line="240" w:lineRule="auto"/>
        <w:ind w:left="0"/>
        <w:jc w:val="both"/>
        <w:rPr>
          <w:rFonts w:ascii="Calibri" w:eastAsia="Calibri" w:hAnsi="Calibri" w:cs="Times New Roman"/>
          <w:i/>
          <w:sz w:val="20"/>
          <w:szCs w:val="20"/>
        </w:rPr>
      </w:pPr>
      <w:r w:rsidRPr="001136E4">
        <w:rPr>
          <w:rFonts w:ascii="Calibri" w:eastAsia="Calibri" w:hAnsi="Calibri" w:cs="Times New Roman"/>
          <w:i/>
          <w:sz w:val="20"/>
          <w:szCs w:val="20"/>
        </w:rPr>
        <w:t xml:space="preserve">Mając na uwadze poprzednią aktywność proponujemy uczestnikom </w:t>
      </w:r>
      <w:r w:rsidR="00FF1D00" w:rsidRPr="001136E4">
        <w:rPr>
          <w:rFonts w:ascii="Calibri" w:eastAsia="Calibri" w:hAnsi="Calibri" w:cs="Times New Roman"/>
          <w:i/>
          <w:sz w:val="20"/>
          <w:szCs w:val="20"/>
        </w:rPr>
        <w:t xml:space="preserve">za pomocą burzy mózgów </w:t>
      </w:r>
      <w:r w:rsidRPr="001136E4">
        <w:rPr>
          <w:rFonts w:ascii="Calibri" w:eastAsia="Calibri" w:hAnsi="Calibri" w:cs="Times New Roman"/>
          <w:i/>
          <w:sz w:val="20"/>
          <w:szCs w:val="20"/>
        </w:rPr>
        <w:t xml:space="preserve">stworzyli własną definicję przestępstwa. </w:t>
      </w:r>
      <w:r w:rsidR="00FF1D00" w:rsidRPr="001136E4">
        <w:rPr>
          <w:rFonts w:ascii="Calibri" w:eastAsia="Calibri" w:hAnsi="Calibri" w:cs="Times New Roman"/>
          <w:i/>
          <w:sz w:val="20"/>
          <w:szCs w:val="20"/>
        </w:rPr>
        <w:t xml:space="preserve">Na tablicy </w:t>
      </w:r>
      <w:r w:rsidR="00BF77CD" w:rsidRPr="001136E4">
        <w:rPr>
          <w:rFonts w:ascii="Calibri" w:eastAsia="Calibri" w:hAnsi="Calibri" w:cs="Times New Roman"/>
          <w:i/>
          <w:sz w:val="20"/>
          <w:szCs w:val="20"/>
        </w:rPr>
        <w:t>zapisujemy hasłami podstawowe elementy poszczególnych definicji. Po wysłuchaniu wszystkich definicji staramy się je porównać wskazując podobieństwa i różnice. Po tym przedstawiamy definicję przestępstwa znajdującą się poniżej.</w:t>
      </w:r>
      <w:r w:rsidR="00D57289" w:rsidRPr="001136E4">
        <w:rPr>
          <w:rFonts w:ascii="Calibri" w:eastAsia="Calibri" w:hAnsi="Calibri" w:cs="Times New Roman"/>
          <w:i/>
          <w:sz w:val="20"/>
          <w:szCs w:val="20"/>
        </w:rPr>
        <w:t xml:space="preserve"> </w:t>
      </w:r>
    </w:p>
    <w:p w:rsidR="001136E4" w:rsidRDefault="001136E4" w:rsidP="004B3E46">
      <w:pPr>
        <w:pStyle w:val="Akapitzlist"/>
        <w:spacing w:after="0" w:line="240" w:lineRule="auto"/>
        <w:ind w:left="0"/>
        <w:jc w:val="both"/>
        <w:rPr>
          <w:rFonts w:ascii="Calibri" w:eastAsia="Calibri" w:hAnsi="Calibri" w:cs="Times New Roman"/>
          <w:i/>
          <w:sz w:val="20"/>
          <w:szCs w:val="20"/>
        </w:rPr>
      </w:pPr>
    </w:p>
    <w:p w:rsidR="00BF77CD" w:rsidRDefault="00BF77CD" w:rsidP="00BF77CD">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i/>
          <w:sz w:val="20"/>
          <w:szCs w:val="20"/>
        </w:rPr>
      </w:pPr>
      <w:r w:rsidRPr="00BF77CD">
        <w:rPr>
          <w:rFonts w:ascii="Calibri" w:eastAsia="Calibri" w:hAnsi="Calibri" w:cs="Times New Roman"/>
          <w:b/>
          <w:i/>
          <w:sz w:val="20"/>
          <w:szCs w:val="20"/>
        </w:rPr>
        <w:t>PRZESTĘPSTWEM</w:t>
      </w:r>
      <w:r>
        <w:rPr>
          <w:rFonts w:ascii="Calibri" w:eastAsia="Calibri" w:hAnsi="Calibri" w:cs="Times New Roman"/>
          <w:i/>
          <w:sz w:val="20"/>
          <w:szCs w:val="20"/>
        </w:rPr>
        <w:t xml:space="preserve"> jest czyn człowieka zabroniony przez ustawę pod groźbą kary jako zbrodnia lub występek, bezprawny, zawiniony i społecznie szkodliwy w stopniu wyższym niż znikomy.</w:t>
      </w:r>
    </w:p>
    <w:p w:rsidR="00154764" w:rsidRDefault="00BF77CD" w:rsidP="004B3E46">
      <w:pPr>
        <w:pStyle w:val="Akapitzlist"/>
        <w:spacing w:after="0" w:line="240" w:lineRule="auto"/>
        <w:ind w:left="0"/>
        <w:jc w:val="both"/>
        <w:rPr>
          <w:rFonts w:ascii="Calibri" w:eastAsia="Calibri" w:hAnsi="Calibri" w:cs="Times New Roman"/>
          <w:i/>
          <w:sz w:val="20"/>
          <w:szCs w:val="20"/>
        </w:rPr>
      </w:pPr>
      <w:r>
        <w:rPr>
          <w:rFonts w:ascii="Calibri" w:eastAsia="Calibri" w:hAnsi="Calibri" w:cs="Times New Roman"/>
          <w:i/>
          <w:sz w:val="20"/>
          <w:szCs w:val="20"/>
        </w:rPr>
        <w:t xml:space="preserve"> </w:t>
      </w:r>
    </w:p>
    <w:p w:rsidR="00BF77CD" w:rsidRDefault="00BF77CD" w:rsidP="004B3E46">
      <w:pPr>
        <w:pStyle w:val="Akapitzlist"/>
        <w:spacing w:after="0" w:line="240" w:lineRule="auto"/>
        <w:ind w:left="0"/>
        <w:jc w:val="both"/>
        <w:rPr>
          <w:rFonts w:ascii="Calibri" w:eastAsia="Calibri" w:hAnsi="Calibri" w:cs="Times New Roman"/>
          <w:i/>
          <w:sz w:val="20"/>
          <w:szCs w:val="20"/>
        </w:rPr>
      </w:pPr>
      <w:r>
        <w:rPr>
          <w:rFonts w:ascii="Calibri" w:eastAsia="Calibri" w:hAnsi="Calibri" w:cs="Times New Roman"/>
          <w:i/>
          <w:sz w:val="20"/>
          <w:szCs w:val="20"/>
        </w:rPr>
        <w:t>Jak wynika definicja przestępst</w:t>
      </w:r>
      <w:r w:rsidR="001136E4">
        <w:rPr>
          <w:rFonts w:ascii="Calibri" w:eastAsia="Calibri" w:hAnsi="Calibri" w:cs="Times New Roman"/>
          <w:i/>
          <w:sz w:val="20"/>
          <w:szCs w:val="20"/>
        </w:rPr>
        <w:t>wa składa się z kilku elementów, które możemy omówić pokrótce lub też zachęcić uczestników do dyskusji na temat przedstawionej definicji.</w:t>
      </w:r>
    </w:p>
    <w:p w:rsidR="006C2A6F" w:rsidRDefault="006C2A6F" w:rsidP="004B3E46">
      <w:pPr>
        <w:pStyle w:val="Akapitzlist"/>
        <w:spacing w:after="0" w:line="240" w:lineRule="auto"/>
        <w:ind w:left="0"/>
        <w:jc w:val="both"/>
        <w:rPr>
          <w:rFonts w:ascii="Calibri" w:eastAsia="Calibri" w:hAnsi="Calibri" w:cs="Times New Roman"/>
          <w:b/>
          <w:i/>
          <w:sz w:val="20"/>
          <w:szCs w:val="20"/>
        </w:rPr>
      </w:pPr>
    </w:p>
    <w:p w:rsidR="00BF77CD" w:rsidRPr="0052373D" w:rsidRDefault="00BF77CD" w:rsidP="0052373D">
      <w:pPr>
        <w:spacing w:after="0" w:line="240" w:lineRule="auto"/>
        <w:jc w:val="both"/>
        <w:rPr>
          <w:rFonts w:ascii="Calibri" w:eastAsia="Calibri" w:hAnsi="Calibri" w:cs="Times New Roman"/>
          <w:b/>
          <w:i/>
          <w:smallCaps/>
          <w:sz w:val="20"/>
          <w:szCs w:val="20"/>
        </w:rPr>
      </w:pPr>
      <w:r w:rsidRPr="0052373D">
        <w:rPr>
          <w:rFonts w:ascii="Calibri" w:eastAsia="Calibri" w:hAnsi="Calibri" w:cs="Times New Roman"/>
          <w:b/>
          <w:i/>
          <w:smallCaps/>
          <w:sz w:val="20"/>
          <w:szCs w:val="20"/>
        </w:rPr>
        <w:t>Przestępstwo jako czyn człowieka</w:t>
      </w:r>
    </w:p>
    <w:p w:rsidR="00BF77CD" w:rsidRDefault="00BF77CD" w:rsidP="004B3E46">
      <w:pPr>
        <w:pStyle w:val="Akapitzlist"/>
        <w:spacing w:after="0" w:line="240" w:lineRule="auto"/>
        <w:ind w:left="0"/>
        <w:jc w:val="both"/>
        <w:rPr>
          <w:rFonts w:ascii="Calibri" w:eastAsia="Calibri" w:hAnsi="Calibri" w:cs="Times New Roman"/>
          <w:i/>
          <w:sz w:val="20"/>
          <w:szCs w:val="20"/>
        </w:rPr>
      </w:pPr>
    </w:p>
    <w:p w:rsidR="00BF77CD" w:rsidRDefault="00BF77CD" w:rsidP="004B3E46">
      <w:pPr>
        <w:pStyle w:val="Akapitzlist"/>
        <w:spacing w:after="0" w:line="240" w:lineRule="auto"/>
        <w:ind w:left="0"/>
        <w:jc w:val="both"/>
        <w:rPr>
          <w:rFonts w:ascii="Calibri" w:eastAsia="Calibri" w:hAnsi="Calibri" w:cs="Times New Roman"/>
          <w:i/>
          <w:sz w:val="20"/>
          <w:szCs w:val="20"/>
        </w:rPr>
      </w:pPr>
      <w:r>
        <w:rPr>
          <w:rFonts w:ascii="Calibri" w:eastAsia="Calibri" w:hAnsi="Calibri" w:cs="Times New Roman"/>
          <w:i/>
          <w:sz w:val="20"/>
          <w:szCs w:val="20"/>
        </w:rPr>
        <w:lastRenderedPageBreak/>
        <w:t xml:space="preserve">Obecnie stwierdzenie, że przestępstwo jest to czyn człowieka nie budzi żadnych wątpliwości, jednakże jeszcze kilkaset lat temu odpowiedzialności karnej podlegały przedmioty czy zwierzęta. Przestępstwo może popełnić tylko osoba fizyczna, gdyż kodeks karny penalizuje tylko czyny takich osób. </w:t>
      </w:r>
      <w:r w:rsidR="00DA3FEB">
        <w:rPr>
          <w:rFonts w:ascii="Calibri" w:eastAsia="Calibri" w:hAnsi="Calibri" w:cs="Times New Roman"/>
          <w:i/>
          <w:sz w:val="20"/>
          <w:szCs w:val="20"/>
        </w:rPr>
        <w:t>W innych systemach prawnych istnieje odpowiedzialność karna osób prawnych, jednak w Polsce nie ma takich przepisów. Czyn człowieka to z kolei zachowanie, które zostało uzewnętrznione i nie jest wynikiem działania pod wpływem przymusu bezwzględnego, któremu człowiek nie może się oprzeć i który w żaden sposób nie jest sterowany ludzką wolą.</w:t>
      </w:r>
    </w:p>
    <w:p w:rsidR="00BF77CD" w:rsidRDefault="00BF77CD" w:rsidP="004B3E46">
      <w:pPr>
        <w:pStyle w:val="Akapitzlist"/>
        <w:spacing w:after="0" w:line="240" w:lineRule="auto"/>
        <w:ind w:left="0"/>
        <w:jc w:val="both"/>
        <w:rPr>
          <w:rFonts w:ascii="Calibri" w:eastAsia="Calibri" w:hAnsi="Calibri" w:cs="Times New Roman"/>
          <w:i/>
          <w:sz w:val="20"/>
          <w:szCs w:val="20"/>
        </w:rPr>
      </w:pPr>
    </w:p>
    <w:p w:rsidR="00BF77CD" w:rsidRPr="0052373D" w:rsidRDefault="00BF77CD" w:rsidP="0052373D">
      <w:pPr>
        <w:spacing w:after="0" w:line="240" w:lineRule="auto"/>
        <w:jc w:val="both"/>
        <w:rPr>
          <w:rFonts w:ascii="Calibri" w:eastAsia="Calibri" w:hAnsi="Calibri" w:cs="Times New Roman"/>
          <w:b/>
          <w:i/>
          <w:smallCaps/>
          <w:sz w:val="20"/>
          <w:szCs w:val="20"/>
        </w:rPr>
      </w:pPr>
      <w:r w:rsidRPr="0052373D">
        <w:rPr>
          <w:rFonts w:ascii="Calibri" w:eastAsia="Calibri" w:hAnsi="Calibri" w:cs="Times New Roman"/>
          <w:b/>
          <w:i/>
          <w:smallCaps/>
          <w:sz w:val="20"/>
          <w:szCs w:val="20"/>
        </w:rPr>
        <w:t>Przestępstwo jako czyn zabroniony przez ustawę karną</w:t>
      </w:r>
    </w:p>
    <w:p w:rsidR="000C5FFA" w:rsidRDefault="000C5FFA" w:rsidP="004B3E46">
      <w:pPr>
        <w:pStyle w:val="Akapitzlist"/>
        <w:spacing w:after="0" w:line="240" w:lineRule="auto"/>
        <w:ind w:left="0"/>
        <w:jc w:val="both"/>
        <w:rPr>
          <w:rFonts w:ascii="Calibri" w:eastAsia="Calibri" w:hAnsi="Calibri" w:cs="Times New Roman"/>
          <w:i/>
          <w:sz w:val="20"/>
          <w:szCs w:val="20"/>
        </w:rPr>
      </w:pPr>
    </w:p>
    <w:p w:rsidR="000C5FFA" w:rsidRDefault="006C2A6F" w:rsidP="004B3E46">
      <w:pPr>
        <w:pStyle w:val="Akapitzlist"/>
        <w:spacing w:after="0" w:line="240" w:lineRule="auto"/>
        <w:ind w:left="0"/>
        <w:jc w:val="both"/>
        <w:rPr>
          <w:rFonts w:ascii="Calibri" w:eastAsia="Calibri" w:hAnsi="Calibri" w:cs="Times New Roman"/>
          <w:i/>
          <w:sz w:val="20"/>
          <w:szCs w:val="20"/>
        </w:rPr>
      </w:pPr>
      <w:r>
        <w:rPr>
          <w:rFonts w:ascii="Calibri" w:eastAsia="Calibri" w:hAnsi="Calibri" w:cs="Times New Roman"/>
          <w:i/>
          <w:sz w:val="20"/>
          <w:szCs w:val="20"/>
        </w:rPr>
        <w:t>Przestępstwo musi być czynem określonym w ustawie karnej, która jest ustawą obowiązującą. Przestępstwo musi odpowiadać opisowi czynu określonego w ustawie jako przestępstwo. Opis ten składa się z elementów, które nazywane są ustawowymi znamionami przestępstwa.</w:t>
      </w:r>
    </w:p>
    <w:p w:rsidR="000C5FFA" w:rsidRDefault="000C5FFA" w:rsidP="004B3E46">
      <w:pPr>
        <w:pStyle w:val="Akapitzlist"/>
        <w:spacing w:after="0" w:line="240" w:lineRule="auto"/>
        <w:ind w:left="0"/>
        <w:jc w:val="both"/>
        <w:rPr>
          <w:rFonts w:ascii="Calibri" w:eastAsia="Calibri" w:hAnsi="Calibri" w:cs="Times New Roman"/>
          <w:i/>
          <w:sz w:val="20"/>
          <w:szCs w:val="20"/>
        </w:rPr>
      </w:pPr>
    </w:p>
    <w:p w:rsidR="00BF77CD" w:rsidRPr="0052373D" w:rsidRDefault="00BF77CD" w:rsidP="0052373D">
      <w:pPr>
        <w:spacing w:after="0" w:line="240" w:lineRule="auto"/>
        <w:jc w:val="both"/>
        <w:rPr>
          <w:rFonts w:ascii="Calibri" w:eastAsia="Calibri" w:hAnsi="Calibri" w:cs="Times New Roman"/>
          <w:b/>
          <w:i/>
          <w:smallCaps/>
          <w:sz w:val="20"/>
          <w:szCs w:val="20"/>
        </w:rPr>
      </w:pPr>
      <w:r w:rsidRPr="0052373D">
        <w:rPr>
          <w:rFonts w:ascii="Calibri" w:eastAsia="Calibri" w:hAnsi="Calibri" w:cs="Times New Roman"/>
          <w:b/>
          <w:i/>
          <w:smallCaps/>
          <w:sz w:val="20"/>
          <w:szCs w:val="20"/>
        </w:rPr>
        <w:t>Przestępstwo jako czyn bezprawny</w:t>
      </w:r>
    </w:p>
    <w:p w:rsidR="000C5FFA" w:rsidRDefault="000C5FFA" w:rsidP="004B3E46">
      <w:pPr>
        <w:pStyle w:val="Akapitzlist"/>
        <w:spacing w:after="0" w:line="240" w:lineRule="auto"/>
        <w:ind w:left="0"/>
        <w:jc w:val="both"/>
        <w:rPr>
          <w:rFonts w:ascii="Calibri" w:eastAsia="Calibri" w:hAnsi="Calibri" w:cs="Times New Roman"/>
          <w:i/>
          <w:sz w:val="20"/>
          <w:szCs w:val="20"/>
        </w:rPr>
      </w:pPr>
    </w:p>
    <w:p w:rsidR="000C5FFA" w:rsidRDefault="006C2A6F" w:rsidP="004B3E46">
      <w:pPr>
        <w:pStyle w:val="Akapitzlist"/>
        <w:spacing w:after="0" w:line="240" w:lineRule="auto"/>
        <w:ind w:left="0"/>
        <w:jc w:val="both"/>
        <w:rPr>
          <w:rFonts w:ascii="Calibri" w:eastAsia="Calibri" w:hAnsi="Calibri" w:cs="Times New Roman"/>
          <w:i/>
          <w:sz w:val="20"/>
          <w:szCs w:val="20"/>
        </w:rPr>
      </w:pPr>
      <w:r>
        <w:rPr>
          <w:rFonts w:ascii="Calibri" w:eastAsia="Calibri" w:hAnsi="Calibri" w:cs="Times New Roman"/>
          <w:i/>
          <w:sz w:val="20"/>
          <w:szCs w:val="20"/>
        </w:rPr>
        <w:t xml:space="preserve">Zachowanie określone jako zachowanie przestępne musi być uznane za ustawodawcę jako bezprawne. Ustawodawca przewiduje bowiem sytuacje, kiedy wyłącza bezprawność czynów. Są to np. kontratyp tj. obrona konieczna, stan wyższej konieczności czy zgoda pokrzywdzonego lub też takie sytuacje jak </w:t>
      </w:r>
      <w:r w:rsidR="003F4670">
        <w:rPr>
          <w:rFonts w:ascii="Calibri" w:eastAsia="Calibri" w:hAnsi="Calibri" w:cs="Times New Roman"/>
          <w:i/>
          <w:sz w:val="20"/>
          <w:szCs w:val="20"/>
        </w:rPr>
        <w:t>np. niepoczytalność, błąd co do faktu lub nieświadomość bezprawności czynu.</w:t>
      </w:r>
    </w:p>
    <w:p w:rsidR="000C5FFA" w:rsidRDefault="000C5FFA" w:rsidP="004B3E46">
      <w:pPr>
        <w:pStyle w:val="Akapitzlist"/>
        <w:spacing w:after="0" w:line="240" w:lineRule="auto"/>
        <w:ind w:left="0"/>
        <w:jc w:val="both"/>
        <w:rPr>
          <w:rFonts w:ascii="Calibri" w:eastAsia="Calibri" w:hAnsi="Calibri" w:cs="Times New Roman"/>
          <w:i/>
          <w:sz w:val="20"/>
          <w:szCs w:val="20"/>
        </w:rPr>
      </w:pPr>
    </w:p>
    <w:p w:rsidR="00BF77CD" w:rsidRPr="0052373D" w:rsidRDefault="00BF77CD" w:rsidP="0052373D">
      <w:pPr>
        <w:spacing w:after="0" w:line="240" w:lineRule="auto"/>
        <w:jc w:val="both"/>
        <w:rPr>
          <w:rFonts w:ascii="Calibri" w:eastAsia="Calibri" w:hAnsi="Calibri" w:cs="Times New Roman"/>
          <w:b/>
          <w:i/>
          <w:smallCaps/>
          <w:sz w:val="20"/>
          <w:szCs w:val="20"/>
        </w:rPr>
      </w:pPr>
      <w:r w:rsidRPr="0052373D">
        <w:rPr>
          <w:rFonts w:ascii="Calibri" w:eastAsia="Calibri" w:hAnsi="Calibri" w:cs="Times New Roman"/>
          <w:b/>
          <w:i/>
          <w:smallCaps/>
          <w:sz w:val="20"/>
          <w:szCs w:val="20"/>
        </w:rPr>
        <w:t>Przestępstwo jako czyn zawiniony</w:t>
      </w:r>
    </w:p>
    <w:p w:rsidR="000C5FFA" w:rsidRDefault="000C5FFA" w:rsidP="004B3E46">
      <w:pPr>
        <w:pStyle w:val="Akapitzlist"/>
        <w:spacing w:after="0" w:line="240" w:lineRule="auto"/>
        <w:ind w:left="0"/>
        <w:jc w:val="both"/>
        <w:rPr>
          <w:rFonts w:ascii="Calibri" w:eastAsia="Calibri" w:hAnsi="Calibri" w:cs="Times New Roman"/>
          <w:i/>
          <w:sz w:val="20"/>
          <w:szCs w:val="20"/>
        </w:rPr>
      </w:pPr>
    </w:p>
    <w:p w:rsidR="000C5FFA" w:rsidRDefault="003F4670" w:rsidP="004B3E46">
      <w:pPr>
        <w:pStyle w:val="Akapitzlist"/>
        <w:spacing w:after="0" w:line="240" w:lineRule="auto"/>
        <w:ind w:left="0"/>
        <w:jc w:val="both"/>
        <w:rPr>
          <w:rFonts w:ascii="Calibri" w:eastAsia="Calibri" w:hAnsi="Calibri" w:cs="Times New Roman"/>
          <w:i/>
          <w:sz w:val="20"/>
          <w:szCs w:val="20"/>
        </w:rPr>
      </w:pPr>
      <w:r>
        <w:rPr>
          <w:rFonts w:ascii="Calibri" w:eastAsia="Calibri" w:hAnsi="Calibri" w:cs="Times New Roman"/>
          <w:i/>
          <w:sz w:val="20"/>
          <w:szCs w:val="20"/>
        </w:rPr>
        <w:t xml:space="preserve">Za przestępstwo uznać należy tylko takie zachowanie, które jest zawinione. W przepisach prawa karnego brak jest definicji winy, jednakże dorobek orzeczniczy oraz doktryny doprowadził do powstania różnych teorii winy. Według niektórych przedstawicieli nauki wina w obowiązującym kodeksie karnym to </w:t>
      </w:r>
      <w:proofErr w:type="spellStart"/>
      <w:r>
        <w:rPr>
          <w:rFonts w:ascii="Calibri" w:eastAsia="Calibri" w:hAnsi="Calibri" w:cs="Times New Roman"/>
          <w:i/>
          <w:sz w:val="20"/>
          <w:szCs w:val="20"/>
        </w:rPr>
        <w:t>zarzucalność</w:t>
      </w:r>
      <w:proofErr w:type="spellEnd"/>
      <w:r>
        <w:rPr>
          <w:rFonts w:ascii="Calibri" w:eastAsia="Calibri" w:hAnsi="Calibri" w:cs="Times New Roman"/>
          <w:i/>
          <w:sz w:val="20"/>
          <w:szCs w:val="20"/>
        </w:rPr>
        <w:t xml:space="preserve"> popełnienia czynu zabronionego.</w:t>
      </w:r>
    </w:p>
    <w:p w:rsidR="000C5FFA" w:rsidRDefault="000C5FFA" w:rsidP="004B3E46">
      <w:pPr>
        <w:pStyle w:val="Akapitzlist"/>
        <w:spacing w:after="0" w:line="240" w:lineRule="auto"/>
        <w:ind w:left="0"/>
        <w:jc w:val="both"/>
        <w:rPr>
          <w:rFonts w:ascii="Calibri" w:eastAsia="Calibri" w:hAnsi="Calibri" w:cs="Times New Roman"/>
          <w:i/>
          <w:sz w:val="20"/>
          <w:szCs w:val="20"/>
        </w:rPr>
      </w:pPr>
    </w:p>
    <w:p w:rsidR="00BF77CD" w:rsidRPr="0052373D" w:rsidRDefault="00BF77CD" w:rsidP="0052373D">
      <w:pPr>
        <w:spacing w:after="0" w:line="240" w:lineRule="auto"/>
        <w:jc w:val="both"/>
        <w:rPr>
          <w:rFonts w:ascii="Calibri" w:eastAsia="Calibri" w:hAnsi="Calibri" w:cs="Times New Roman"/>
          <w:b/>
          <w:i/>
          <w:smallCaps/>
          <w:sz w:val="20"/>
          <w:szCs w:val="20"/>
        </w:rPr>
      </w:pPr>
      <w:r w:rsidRPr="0052373D">
        <w:rPr>
          <w:rFonts w:ascii="Calibri" w:eastAsia="Calibri" w:hAnsi="Calibri" w:cs="Times New Roman"/>
          <w:b/>
          <w:i/>
          <w:smallCaps/>
          <w:sz w:val="20"/>
          <w:szCs w:val="20"/>
        </w:rPr>
        <w:t>Przestępstwo jako czyn społecznie szkodliwy w stopniu większym niż znikomy</w:t>
      </w:r>
    </w:p>
    <w:p w:rsidR="00BF77CD" w:rsidRPr="00A265E4" w:rsidRDefault="00BF77CD" w:rsidP="004B3E46">
      <w:pPr>
        <w:pStyle w:val="Akapitzlist"/>
        <w:spacing w:after="0" w:line="240" w:lineRule="auto"/>
        <w:ind w:left="0"/>
        <w:jc w:val="both"/>
        <w:rPr>
          <w:rFonts w:ascii="Calibri" w:eastAsia="Calibri" w:hAnsi="Calibri" w:cs="Times New Roman"/>
          <w:sz w:val="20"/>
          <w:szCs w:val="20"/>
        </w:rPr>
      </w:pPr>
    </w:p>
    <w:p w:rsidR="003F4670" w:rsidRPr="00D738D4" w:rsidRDefault="003F4670" w:rsidP="004B3E46">
      <w:pPr>
        <w:pStyle w:val="Akapitzlist"/>
        <w:spacing w:after="0" w:line="240" w:lineRule="auto"/>
        <w:ind w:left="0"/>
        <w:jc w:val="both"/>
        <w:rPr>
          <w:rFonts w:ascii="Calibri" w:eastAsia="Calibri" w:hAnsi="Calibri" w:cs="Times New Roman"/>
          <w:i/>
          <w:sz w:val="20"/>
          <w:szCs w:val="20"/>
        </w:rPr>
      </w:pPr>
      <w:r w:rsidRPr="00D738D4">
        <w:rPr>
          <w:rFonts w:ascii="Calibri" w:eastAsia="Calibri" w:hAnsi="Calibri" w:cs="Times New Roman"/>
          <w:i/>
          <w:sz w:val="20"/>
          <w:szCs w:val="20"/>
        </w:rPr>
        <w:t>Społeczna szkodliwość czynu musi być szkodliwością, której natężenie jest wyższe niż znikome. Dlatego też występują zachowania, które mimo że są społecznie nieakceptowalne i naruszają przepisy karne to mimo to nie są przestępstwami, gdyż ich szkodliwość jest znikoma.</w:t>
      </w:r>
    </w:p>
    <w:p w:rsidR="00FB2DD7" w:rsidRDefault="00FB2DD7" w:rsidP="00FB2DD7">
      <w:pPr>
        <w:pStyle w:val="Akapitzlist"/>
        <w:spacing w:after="0" w:line="240" w:lineRule="auto"/>
        <w:ind w:left="0"/>
        <w:jc w:val="both"/>
        <w:rPr>
          <w:rFonts w:ascii="Calibri" w:eastAsia="Calibri" w:hAnsi="Calibri" w:cs="Times New Roman"/>
          <w:b/>
          <w:sz w:val="20"/>
          <w:szCs w:val="20"/>
        </w:rPr>
      </w:pPr>
    </w:p>
    <w:p w:rsidR="006255F3" w:rsidRPr="00160455" w:rsidRDefault="00154764" w:rsidP="003D2F0A">
      <w:pPr>
        <w:pStyle w:val="Akapitzlist"/>
        <w:numPr>
          <w:ilvl w:val="0"/>
          <w:numId w:val="3"/>
        </w:numPr>
        <w:spacing w:after="0" w:line="240" w:lineRule="auto"/>
        <w:ind w:left="0"/>
        <w:jc w:val="both"/>
        <w:rPr>
          <w:rFonts w:ascii="Calibri" w:eastAsia="Calibri" w:hAnsi="Calibri" w:cs="Times New Roman"/>
          <w:b/>
          <w:sz w:val="20"/>
          <w:szCs w:val="20"/>
        </w:rPr>
      </w:pPr>
      <w:r w:rsidRPr="00160455">
        <w:rPr>
          <w:rFonts w:ascii="Calibri" w:eastAsia="Calibri" w:hAnsi="Calibri" w:cs="Times New Roman"/>
          <w:b/>
          <w:sz w:val="20"/>
          <w:szCs w:val="20"/>
        </w:rPr>
        <w:t>KLASYFIKACJA PRZESTĘPSTW</w:t>
      </w:r>
    </w:p>
    <w:p w:rsidR="006255F3" w:rsidRPr="00023433" w:rsidRDefault="006255F3" w:rsidP="00DA1C1A">
      <w:pPr>
        <w:pStyle w:val="Akapitzlist"/>
        <w:spacing w:after="0" w:line="240" w:lineRule="auto"/>
        <w:ind w:left="0"/>
        <w:jc w:val="both"/>
        <w:rPr>
          <w:sz w:val="20"/>
          <w:szCs w:val="20"/>
        </w:rPr>
      </w:pPr>
    </w:p>
    <w:p w:rsidR="006255F3" w:rsidRPr="00076D0E" w:rsidRDefault="006255F3" w:rsidP="003D2F0A">
      <w:pPr>
        <w:pStyle w:val="Tekstpodstawowywcity"/>
        <w:spacing w:after="0" w:line="240" w:lineRule="auto"/>
        <w:ind w:left="0"/>
        <w:jc w:val="both"/>
        <w:rPr>
          <w:sz w:val="20"/>
          <w:szCs w:val="20"/>
        </w:rPr>
      </w:pPr>
      <w:r w:rsidRPr="00076D0E">
        <w:rPr>
          <w:b/>
          <w:sz w:val="20"/>
          <w:szCs w:val="20"/>
        </w:rPr>
        <w:t>(CO)</w:t>
      </w:r>
      <w:r w:rsidRPr="00076D0E">
        <w:rPr>
          <w:sz w:val="20"/>
          <w:szCs w:val="20"/>
        </w:rPr>
        <w:t xml:space="preserve"> </w:t>
      </w:r>
      <w:r w:rsidR="00076D0E">
        <w:rPr>
          <w:sz w:val="20"/>
          <w:szCs w:val="20"/>
        </w:rPr>
        <w:t>Uczestnicy dowiedzą się w jaki sposób mogą być klasyfikowane przestępstwa.</w:t>
      </w:r>
    </w:p>
    <w:p w:rsidR="006255F3" w:rsidRPr="00076D0E" w:rsidRDefault="006255F3" w:rsidP="003D2F0A">
      <w:pPr>
        <w:pStyle w:val="Tekstpodstawowywcity"/>
        <w:spacing w:after="0" w:line="240" w:lineRule="auto"/>
        <w:ind w:left="0"/>
        <w:jc w:val="both"/>
        <w:rPr>
          <w:sz w:val="20"/>
          <w:szCs w:val="20"/>
        </w:rPr>
      </w:pPr>
      <w:r w:rsidRPr="00076D0E">
        <w:rPr>
          <w:b/>
          <w:sz w:val="20"/>
          <w:szCs w:val="20"/>
        </w:rPr>
        <w:t>(PO CO)</w:t>
      </w:r>
      <w:r w:rsidRPr="00076D0E">
        <w:rPr>
          <w:sz w:val="20"/>
          <w:szCs w:val="20"/>
        </w:rPr>
        <w:t xml:space="preserve"> Po zakończeniu tej aktywności uczestnicy będą </w:t>
      </w:r>
      <w:r w:rsidR="00076F2D">
        <w:rPr>
          <w:sz w:val="20"/>
          <w:szCs w:val="20"/>
        </w:rPr>
        <w:t>wiedzieli czym różni się zbrodnia od występku, kiedy przestępstwo można popełnić z zaniechania, a kiedy jest ono ścigane z oskarżenia publicznego.</w:t>
      </w:r>
    </w:p>
    <w:p w:rsidR="006255F3" w:rsidRPr="00023433" w:rsidRDefault="006255F3" w:rsidP="003D2F0A">
      <w:pPr>
        <w:pStyle w:val="Tekstpodstawowywcity"/>
        <w:spacing w:after="0" w:line="240" w:lineRule="auto"/>
        <w:ind w:left="0"/>
        <w:jc w:val="both"/>
        <w:rPr>
          <w:sz w:val="20"/>
          <w:szCs w:val="20"/>
        </w:rPr>
      </w:pPr>
      <w:r w:rsidRPr="00F4007F">
        <w:rPr>
          <w:b/>
          <w:sz w:val="20"/>
          <w:szCs w:val="20"/>
        </w:rPr>
        <w:t>(JAK)</w:t>
      </w:r>
      <w:r w:rsidRPr="00F4007F">
        <w:rPr>
          <w:sz w:val="20"/>
          <w:szCs w:val="20"/>
        </w:rPr>
        <w:t xml:space="preserve"> </w:t>
      </w:r>
      <w:r w:rsidR="00072CFF" w:rsidRPr="00F4007F">
        <w:rPr>
          <w:sz w:val="20"/>
          <w:szCs w:val="20"/>
        </w:rPr>
        <w:t>Mini-wykład,</w:t>
      </w:r>
      <w:r w:rsidR="00926901">
        <w:rPr>
          <w:sz w:val="20"/>
          <w:szCs w:val="20"/>
        </w:rPr>
        <w:t xml:space="preserve"> </w:t>
      </w:r>
      <w:r w:rsidR="00274F90">
        <w:rPr>
          <w:sz w:val="20"/>
          <w:szCs w:val="20"/>
        </w:rPr>
        <w:t>ćwiczenie/kazusy praktyczne.</w:t>
      </w:r>
      <w:r w:rsidRPr="00023433">
        <w:rPr>
          <w:sz w:val="20"/>
          <w:szCs w:val="20"/>
        </w:rPr>
        <w:t xml:space="preserve"> </w:t>
      </w:r>
    </w:p>
    <w:p w:rsidR="00072CFF" w:rsidRDefault="00072CFF" w:rsidP="003D2F0A">
      <w:pPr>
        <w:pStyle w:val="Akapitzlist"/>
        <w:spacing w:after="0" w:line="240" w:lineRule="auto"/>
        <w:ind w:left="0"/>
        <w:jc w:val="both"/>
        <w:rPr>
          <w:rFonts w:ascii="Calibri" w:eastAsia="Calibri" w:hAnsi="Calibri" w:cs="Times New Roman"/>
          <w:i/>
          <w:sz w:val="20"/>
          <w:szCs w:val="20"/>
        </w:rPr>
      </w:pPr>
    </w:p>
    <w:p w:rsidR="006E03F0" w:rsidRDefault="006E03F0" w:rsidP="003D2F0A">
      <w:pPr>
        <w:pStyle w:val="Akapitzlist"/>
        <w:spacing w:after="0" w:line="240" w:lineRule="auto"/>
        <w:ind w:left="0"/>
        <w:jc w:val="both"/>
        <w:rPr>
          <w:rFonts w:ascii="Calibri" w:eastAsia="Calibri" w:hAnsi="Calibri" w:cs="Times New Roman"/>
          <w:i/>
          <w:sz w:val="20"/>
          <w:szCs w:val="20"/>
        </w:rPr>
      </w:pPr>
      <w:r w:rsidRPr="00AF59BC">
        <w:rPr>
          <w:rFonts w:ascii="Calibri" w:eastAsia="Calibri" w:hAnsi="Calibri" w:cs="Times New Roman"/>
          <w:i/>
          <w:sz w:val="20"/>
          <w:szCs w:val="20"/>
        </w:rPr>
        <w:t xml:space="preserve">Przestępstwa w zależności od przyjętych kryteriów możemy podzielić na różne rodzaje. </w:t>
      </w:r>
      <w:r w:rsidR="00F60BAF">
        <w:rPr>
          <w:rFonts w:ascii="Calibri" w:eastAsia="Calibri" w:hAnsi="Calibri" w:cs="Times New Roman"/>
          <w:i/>
          <w:sz w:val="20"/>
          <w:szCs w:val="20"/>
        </w:rPr>
        <w:t>Na tablicy przedstawiamy zaproponowany przez nas podział przestępstw ze względu na określone przez nas</w:t>
      </w:r>
      <w:r w:rsidR="00D101C1">
        <w:rPr>
          <w:rFonts w:ascii="Calibri" w:eastAsia="Calibri" w:hAnsi="Calibri" w:cs="Times New Roman"/>
          <w:i/>
          <w:sz w:val="20"/>
          <w:szCs w:val="20"/>
        </w:rPr>
        <w:t xml:space="preserve"> kryteria.</w:t>
      </w:r>
    </w:p>
    <w:p w:rsidR="00716A31" w:rsidRDefault="00716A31" w:rsidP="003D2F0A">
      <w:pPr>
        <w:pStyle w:val="Akapitzlist"/>
        <w:spacing w:after="0" w:line="240" w:lineRule="auto"/>
        <w:ind w:left="0"/>
        <w:jc w:val="both"/>
        <w:rPr>
          <w:rFonts w:ascii="Calibri" w:eastAsia="Calibri" w:hAnsi="Calibri" w:cs="Times New Roman"/>
          <w:i/>
          <w:sz w:val="20"/>
          <w:szCs w:val="20"/>
        </w:rPr>
      </w:pPr>
    </w:p>
    <w:p w:rsidR="00576EF6" w:rsidRPr="00DF67EF" w:rsidRDefault="00576EF6" w:rsidP="003D2F0A">
      <w:pPr>
        <w:pStyle w:val="Akapitzlist"/>
        <w:spacing w:after="0" w:line="240" w:lineRule="auto"/>
        <w:ind w:left="0"/>
        <w:jc w:val="both"/>
        <w:rPr>
          <w:rFonts w:ascii="Calibri" w:eastAsia="Calibri" w:hAnsi="Calibri" w:cs="Times New Roman"/>
          <w:b/>
          <w:i/>
          <w:sz w:val="20"/>
          <w:szCs w:val="20"/>
          <w:u w:val="single"/>
        </w:rPr>
      </w:pPr>
      <w:r w:rsidRPr="00DF67EF">
        <w:rPr>
          <w:rFonts w:ascii="Calibri" w:eastAsia="Calibri" w:hAnsi="Calibri" w:cs="Times New Roman"/>
          <w:b/>
          <w:i/>
          <w:sz w:val="20"/>
          <w:szCs w:val="20"/>
          <w:u w:val="single"/>
        </w:rPr>
        <w:t>PODZIAŁ PRZESTĘPSTW:</w:t>
      </w:r>
    </w:p>
    <w:p w:rsidR="003B0F54" w:rsidRDefault="006652CB" w:rsidP="00AD618E">
      <w:pPr>
        <w:pStyle w:val="Akapitzlist"/>
        <w:numPr>
          <w:ilvl w:val="0"/>
          <w:numId w:val="30"/>
        </w:numPr>
        <w:spacing w:after="0" w:line="240" w:lineRule="auto"/>
        <w:ind w:left="567"/>
        <w:jc w:val="both"/>
        <w:rPr>
          <w:rFonts w:ascii="Calibri" w:eastAsia="Calibri" w:hAnsi="Calibri" w:cs="Times New Roman"/>
          <w:b/>
          <w:i/>
          <w:sz w:val="20"/>
          <w:szCs w:val="20"/>
        </w:rPr>
      </w:pPr>
      <w:r>
        <w:rPr>
          <w:rFonts w:ascii="Calibri" w:eastAsia="Calibri" w:hAnsi="Calibri" w:cs="Times New Roman"/>
          <w:b/>
          <w:i/>
          <w:sz w:val="20"/>
          <w:szCs w:val="20"/>
        </w:rPr>
        <w:t>Ze względu na stopień społecznej szkodliwości</w:t>
      </w:r>
      <w:r w:rsidR="003B0F54">
        <w:rPr>
          <w:rFonts w:ascii="Calibri" w:eastAsia="Calibri" w:hAnsi="Calibri" w:cs="Times New Roman"/>
          <w:b/>
          <w:i/>
          <w:sz w:val="20"/>
          <w:szCs w:val="20"/>
        </w:rPr>
        <w:t>:</w:t>
      </w:r>
    </w:p>
    <w:p w:rsidR="003B0F54" w:rsidRPr="00DF67EF" w:rsidRDefault="003B0F54" w:rsidP="00AD618E">
      <w:pPr>
        <w:pStyle w:val="Akapitzlist"/>
        <w:numPr>
          <w:ilvl w:val="0"/>
          <w:numId w:val="31"/>
        </w:numPr>
        <w:spacing w:after="0" w:line="240" w:lineRule="auto"/>
        <w:ind w:left="851" w:hanging="284"/>
        <w:jc w:val="both"/>
        <w:rPr>
          <w:rFonts w:ascii="Calibri" w:eastAsia="Calibri" w:hAnsi="Calibri" w:cs="Times New Roman"/>
          <w:i/>
          <w:sz w:val="20"/>
          <w:szCs w:val="20"/>
        </w:rPr>
      </w:pPr>
      <w:r w:rsidRPr="009C4175">
        <w:rPr>
          <w:rFonts w:ascii="Calibri" w:eastAsia="Calibri" w:hAnsi="Calibri" w:cs="Times New Roman"/>
          <w:i/>
          <w:sz w:val="20"/>
          <w:szCs w:val="20"/>
          <w:u w:val="single"/>
        </w:rPr>
        <w:t>Zbrodni</w:t>
      </w:r>
      <w:r w:rsidR="009C4175">
        <w:rPr>
          <w:rFonts w:ascii="Calibri" w:eastAsia="Calibri" w:hAnsi="Calibri" w:cs="Times New Roman"/>
          <w:i/>
          <w:sz w:val="20"/>
          <w:szCs w:val="20"/>
          <w:u w:val="single"/>
        </w:rPr>
        <w:t>a</w:t>
      </w:r>
      <w:r w:rsidR="009C4175">
        <w:rPr>
          <w:rFonts w:ascii="Calibri" w:eastAsia="Calibri" w:hAnsi="Calibri" w:cs="Times New Roman"/>
          <w:i/>
          <w:sz w:val="20"/>
          <w:szCs w:val="20"/>
        </w:rPr>
        <w:t xml:space="preserve"> (</w:t>
      </w:r>
      <w:r w:rsidR="009C4175" w:rsidRPr="000C5FFA">
        <w:rPr>
          <w:i/>
          <w:sz w:val="20"/>
          <w:szCs w:val="20"/>
        </w:rPr>
        <w:t>czyn zabroniony zagrożony karą pozbawienia wolności na czas nie krótszy od lat 3 albo karą surowszą</w:t>
      </w:r>
      <w:r w:rsidR="009C4175">
        <w:rPr>
          <w:i/>
          <w:sz w:val="20"/>
          <w:szCs w:val="20"/>
        </w:rPr>
        <w:t>)</w:t>
      </w:r>
    </w:p>
    <w:p w:rsidR="003B0F54" w:rsidRPr="00DF67EF" w:rsidRDefault="003B0F54" w:rsidP="00AD618E">
      <w:pPr>
        <w:pStyle w:val="Akapitzlist"/>
        <w:numPr>
          <w:ilvl w:val="0"/>
          <w:numId w:val="31"/>
        </w:numPr>
        <w:spacing w:after="0" w:line="240" w:lineRule="auto"/>
        <w:ind w:left="851" w:hanging="284"/>
        <w:jc w:val="both"/>
        <w:rPr>
          <w:rFonts w:ascii="Calibri" w:eastAsia="Calibri" w:hAnsi="Calibri" w:cs="Times New Roman"/>
          <w:i/>
          <w:sz w:val="20"/>
          <w:szCs w:val="20"/>
        </w:rPr>
      </w:pPr>
      <w:r w:rsidRPr="009C4175">
        <w:rPr>
          <w:rFonts w:ascii="Calibri" w:eastAsia="Calibri" w:hAnsi="Calibri" w:cs="Times New Roman"/>
          <w:i/>
          <w:sz w:val="20"/>
          <w:szCs w:val="20"/>
          <w:u w:val="single"/>
        </w:rPr>
        <w:t>Występ</w:t>
      </w:r>
      <w:r w:rsidR="009C4175">
        <w:rPr>
          <w:rFonts w:ascii="Calibri" w:eastAsia="Calibri" w:hAnsi="Calibri" w:cs="Times New Roman"/>
          <w:i/>
          <w:sz w:val="20"/>
          <w:szCs w:val="20"/>
          <w:u w:val="single"/>
        </w:rPr>
        <w:t>e</w:t>
      </w:r>
      <w:r w:rsidRPr="009C4175">
        <w:rPr>
          <w:rFonts w:ascii="Calibri" w:eastAsia="Calibri" w:hAnsi="Calibri" w:cs="Times New Roman"/>
          <w:i/>
          <w:sz w:val="20"/>
          <w:szCs w:val="20"/>
          <w:u w:val="single"/>
        </w:rPr>
        <w:t>k</w:t>
      </w:r>
      <w:r w:rsidR="009C4175">
        <w:rPr>
          <w:rFonts w:ascii="Calibri" w:eastAsia="Calibri" w:hAnsi="Calibri" w:cs="Times New Roman"/>
          <w:i/>
          <w:sz w:val="20"/>
          <w:szCs w:val="20"/>
        </w:rPr>
        <w:t xml:space="preserve"> (</w:t>
      </w:r>
      <w:r w:rsidR="009C4175" w:rsidRPr="000C5FFA">
        <w:rPr>
          <w:i/>
          <w:sz w:val="20"/>
          <w:szCs w:val="20"/>
        </w:rPr>
        <w:t>czyn zabroniony zagrożony grzywną powyżej 30 stawek dziennych, karą ograniczenia wolności albo karą pozbawienia wolności przekraczającą miesiąc</w:t>
      </w:r>
      <w:r w:rsidR="009C4175">
        <w:rPr>
          <w:i/>
          <w:sz w:val="20"/>
          <w:szCs w:val="20"/>
        </w:rPr>
        <w:t>)</w:t>
      </w:r>
    </w:p>
    <w:p w:rsidR="003B0F54" w:rsidRDefault="00A01FEC" w:rsidP="00AD618E">
      <w:pPr>
        <w:pStyle w:val="Akapitzlist"/>
        <w:numPr>
          <w:ilvl w:val="0"/>
          <w:numId w:val="30"/>
        </w:numPr>
        <w:spacing w:after="0" w:line="240" w:lineRule="auto"/>
        <w:ind w:left="567"/>
        <w:jc w:val="both"/>
        <w:rPr>
          <w:rFonts w:ascii="Calibri" w:eastAsia="Calibri" w:hAnsi="Calibri" w:cs="Times New Roman"/>
          <w:b/>
          <w:i/>
          <w:sz w:val="20"/>
          <w:szCs w:val="20"/>
        </w:rPr>
      </w:pPr>
      <w:r>
        <w:rPr>
          <w:rFonts w:ascii="Calibri" w:eastAsia="Calibri" w:hAnsi="Calibri" w:cs="Times New Roman"/>
          <w:b/>
          <w:i/>
          <w:sz w:val="20"/>
          <w:szCs w:val="20"/>
        </w:rPr>
        <w:t>Ze względu na formę winy</w:t>
      </w:r>
      <w:r w:rsidR="004D231F">
        <w:rPr>
          <w:rFonts w:ascii="Calibri" w:eastAsia="Calibri" w:hAnsi="Calibri" w:cs="Times New Roman"/>
          <w:b/>
          <w:i/>
          <w:sz w:val="20"/>
          <w:szCs w:val="20"/>
        </w:rPr>
        <w:t>:</w:t>
      </w:r>
    </w:p>
    <w:p w:rsidR="00A01FEC" w:rsidRPr="00DF67EF" w:rsidRDefault="00DF67EF" w:rsidP="00AD618E">
      <w:pPr>
        <w:pStyle w:val="Akapitzlist"/>
        <w:numPr>
          <w:ilvl w:val="0"/>
          <w:numId w:val="32"/>
        </w:numPr>
        <w:spacing w:after="0" w:line="240" w:lineRule="auto"/>
        <w:ind w:left="851" w:hanging="284"/>
        <w:jc w:val="both"/>
        <w:rPr>
          <w:rFonts w:ascii="Calibri" w:eastAsia="Calibri" w:hAnsi="Calibri" w:cs="Times New Roman"/>
          <w:i/>
          <w:sz w:val="20"/>
          <w:szCs w:val="20"/>
        </w:rPr>
      </w:pPr>
      <w:r w:rsidRPr="004A45F2">
        <w:rPr>
          <w:rFonts w:ascii="Calibri" w:eastAsia="Calibri" w:hAnsi="Calibri" w:cs="Times New Roman"/>
          <w:i/>
          <w:sz w:val="20"/>
          <w:szCs w:val="20"/>
          <w:u w:val="single"/>
        </w:rPr>
        <w:t>Przestępstwa</w:t>
      </w:r>
      <w:r w:rsidR="004D231F" w:rsidRPr="004A45F2">
        <w:rPr>
          <w:rFonts w:ascii="Calibri" w:eastAsia="Calibri" w:hAnsi="Calibri" w:cs="Times New Roman"/>
          <w:i/>
          <w:sz w:val="20"/>
          <w:szCs w:val="20"/>
          <w:u w:val="single"/>
        </w:rPr>
        <w:t xml:space="preserve"> </w:t>
      </w:r>
      <w:r w:rsidRPr="004A45F2">
        <w:rPr>
          <w:rFonts w:ascii="Calibri" w:eastAsia="Calibri" w:hAnsi="Calibri" w:cs="Times New Roman"/>
          <w:i/>
          <w:sz w:val="20"/>
          <w:szCs w:val="20"/>
          <w:u w:val="single"/>
        </w:rPr>
        <w:t>u</w:t>
      </w:r>
      <w:r w:rsidR="00A01FEC" w:rsidRPr="004A45F2">
        <w:rPr>
          <w:rFonts w:ascii="Calibri" w:eastAsia="Calibri" w:hAnsi="Calibri" w:cs="Times New Roman"/>
          <w:i/>
          <w:sz w:val="20"/>
          <w:szCs w:val="20"/>
          <w:u w:val="single"/>
        </w:rPr>
        <w:t>myślne</w:t>
      </w:r>
      <w:r w:rsidR="004D231F">
        <w:rPr>
          <w:rFonts w:ascii="Calibri" w:eastAsia="Calibri" w:hAnsi="Calibri" w:cs="Times New Roman"/>
          <w:i/>
          <w:sz w:val="20"/>
          <w:szCs w:val="20"/>
        </w:rPr>
        <w:t xml:space="preserve"> (</w:t>
      </w:r>
      <w:r w:rsidR="006E0CAA">
        <w:rPr>
          <w:rFonts w:ascii="Calibri" w:eastAsia="Calibri" w:hAnsi="Calibri" w:cs="Times New Roman"/>
          <w:i/>
          <w:sz w:val="20"/>
          <w:szCs w:val="20"/>
        </w:rPr>
        <w:t>sprawca popełnienia przestęps</w:t>
      </w:r>
      <w:r w:rsidR="00871E35">
        <w:rPr>
          <w:rFonts w:ascii="Calibri" w:eastAsia="Calibri" w:hAnsi="Calibri" w:cs="Times New Roman"/>
          <w:i/>
          <w:sz w:val="20"/>
          <w:szCs w:val="20"/>
        </w:rPr>
        <w:t>t</w:t>
      </w:r>
      <w:r w:rsidR="006E0CAA">
        <w:rPr>
          <w:rFonts w:ascii="Calibri" w:eastAsia="Calibri" w:hAnsi="Calibri" w:cs="Times New Roman"/>
          <w:i/>
          <w:sz w:val="20"/>
          <w:szCs w:val="20"/>
        </w:rPr>
        <w:t>w</w:t>
      </w:r>
      <w:r w:rsidR="00871E35">
        <w:rPr>
          <w:rFonts w:ascii="Calibri" w:eastAsia="Calibri" w:hAnsi="Calibri" w:cs="Times New Roman"/>
          <w:i/>
          <w:sz w:val="20"/>
          <w:szCs w:val="20"/>
        </w:rPr>
        <w:t>o z zamiarem spowodowania określonych w ustawie skutków)</w:t>
      </w:r>
    </w:p>
    <w:p w:rsidR="00A01FEC" w:rsidRPr="00DF67EF" w:rsidRDefault="00DF67EF" w:rsidP="00AD618E">
      <w:pPr>
        <w:pStyle w:val="Akapitzlist"/>
        <w:numPr>
          <w:ilvl w:val="0"/>
          <w:numId w:val="32"/>
        </w:numPr>
        <w:spacing w:after="0" w:line="240" w:lineRule="auto"/>
        <w:ind w:left="851" w:hanging="284"/>
        <w:jc w:val="both"/>
        <w:rPr>
          <w:rFonts w:ascii="Calibri" w:eastAsia="Calibri" w:hAnsi="Calibri" w:cs="Times New Roman"/>
          <w:i/>
          <w:sz w:val="20"/>
          <w:szCs w:val="20"/>
        </w:rPr>
      </w:pPr>
      <w:r w:rsidRPr="004A45F2">
        <w:rPr>
          <w:rFonts w:ascii="Calibri" w:eastAsia="Calibri" w:hAnsi="Calibri" w:cs="Times New Roman"/>
          <w:i/>
          <w:sz w:val="20"/>
          <w:szCs w:val="20"/>
          <w:u w:val="single"/>
        </w:rPr>
        <w:t>Przestępstwa n</w:t>
      </w:r>
      <w:r w:rsidR="00A01FEC" w:rsidRPr="004A45F2">
        <w:rPr>
          <w:rFonts w:ascii="Calibri" w:eastAsia="Calibri" w:hAnsi="Calibri" w:cs="Times New Roman"/>
          <w:i/>
          <w:sz w:val="20"/>
          <w:szCs w:val="20"/>
          <w:u w:val="single"/>
        </w:rPr>
        <w:t>ieumyślne</w:t>
      </w:r>
      <w:r w:rsidR="004D231F">
        <w:rPr>
          <w:rFonts w:ascii="Calibri" w:eastAsia="Calibri" w:hAnsi="Calibri" w:cs="Times New Roman"/>
          <w:i/>
          <w:sz w:val="20"/>
          <w:szCs w:val="20"/>
        </w:rPr>
        <w:t xml:space="preserve"> (</w:t>
      </w:r>
      <w:r w:rsidR="00871E35">
        <w:rPr>
          <w:rFonts w:ascii="Calibri" w:eastAsia="Calibri" w:hAnsi="Calibri" w:cs="Times New Roman"/>
          <w:i/>
          <w:sz w:val="20"/>
          <w:szCs w:val="20"/>
        </w:rPr>
        <w:t xml:space="preserve">sprawca popełnia przestępstwo </w:t>
      </w:r>
      <w:r w:rsidR="00E45642">
        <w:rPr>
          <w:rFonts w:ascii="Calibri" w:eastAsia="Calibri" w:hAnsi="Calibri" w:cs="Times New Roman"/>
          <w:i/>
          <w:sz w:val="20"/>
          <w:szCs w:val="20"/>
        </w:rPr>
        <w:t xml:space="preserve">nie </w:t>
      </w:r>
      <w:r w:rsidR="00C937AF">
        <w:rPr>
          <w:rFonts w:ascii="Calibri" w:eastAsia="Calibri" w:hAnsi="Calibri" w:cs="Times New Roman"/>
          <w:i/>
          <w:sz w:val="20"/>
          <w:szCs w:val="20"/>
        </w:rPr>
        <w:t>mając</w:t>
      </w:r>
      <w:r w:rsidR="00E45642">
        <w:rPr>
          <w:rFonts w:ascii="Calibri" w:eastAsia="Calibri" w:hAnsi="Calibri" w:cs="Times New Roman"/>
          <w:i/>
          <w:sz w:val="20"/>
          <w:szCs w:val="20"/>
        </w:rPr>
        <w:t xml:space="preserve"> zamiaru</w:t>
      </w:r>
      <w:r w:rsidR="00871E35">
        <w:rPr>
          <w:rFonts w:ascii="Calibri" w:eastAsia="Calibri" w:hAnsi="Calibri" w:cs="Times New Roman"/>
          <w:i/>
          <w:sz w:val="20"/>
          <w:szCs w:val="20"/>
        </w:rPr>
        <w:t xml:space="preserve"> </w:t>
      </w:r>
      <w:r w:rsidR="00C937AF">
        <w:rPr>
          <w:rFonts w:ascii="Calibri" w:eastAsia="Calibri" w:hAnsi="Calibri" w:cs="Times New Roman"/>
          <w:i/>
          <w:sz w:val="20"/>
          <w:szCs w:val="20"/>
        </w:rPr>
        <w:t xml:space="preserve">jego </w:t>
      </w:r>
      <w:r w:rsidR="00871E35">
        <w:rPr>
          <w:rFonts w:ascii="Calibri" w:eastAsia="Calibri" w:hAnsi="Calibri" w:cs="Times New Roman"/>
          <w:i/>
          <w:sz w:val="20"/>
          <w:szCs w:val="20"/>
        </w:rPr>
        <w:t>spowodowania</w:t>
      </w:r>
      <w:r w:rsidR="0030763C">
        <w:rPr>
          <w:rFonts w:ascii="Calibri" w:eastAsia="Calibri" w:hAnsi="Calibri" w:cs="Times New Roman"/>
          <w:i/>
          <w:sz w:val="20"/>
          <w:szCs w:val="20"/>
        </w:rPr>
        <w:t>, na skutek niezachowania ostrożności mimo, że to przewidywał lub powinien był to przewidzieć</w:t>
      </w:r>
      <w:r w:rsidR="00871E35">
        <w:rPr>
          <w:rFonts w:ascii="Calibri" w:eastAsia="Calibri" w:hAnsi="Calibri" w:cs="Times New Roman"/>
          <w:i/>
          <w:sz w:val="20"/>
          <w:szCs w:val="20"/>
        </w:rPr>
        <w:t>)</w:t>
      </w:r>
    </w:p>
    <w:p w:rsidR="00A01FEC" w:rsidRDefault="00A01FEC" w:rsidP="00AD618E">
      <w:pPr>
        <w:pStyle w:val="Akapitzlist"/>
        <w:numPr>
          <w:ilvl w:val="0"/>
          <w:numId w:val="30"/>
        </w:numPr>
        <w:spacing w:after="0" w:line="240" w:lineRule="auto"/>
        <w:ind w:left="567"/>
        <w:jc w:val="both"/>
        <w:rPr>
          <w:rFonts w:ascii="Calibri" w:eastAsia="Calibri" w:hAnsi="Calibri" w:cs="Times New Roman"/>
          <w:b/>
          <w:i/>
          <w:sz w:val="20"/>
          <w:szCs w:val="20"/>
        </w:rPr>
      </w:pPr>
      <w:r>
        <w:rPr>
          <w:rFonts w:ascii="Calibri" w:eastAsia="Calibri" w:hAnsi="Calibri" w:cs="Times New Roman"/>
          <w:b/>
          <w:i/>
          <w:sz w:val="20"/>
          <w:szCs w:val="20"/>
        </w:rPr>
        <w:t>Ze względu na formę czynu:</w:t>
      </w:r>
    </w:p>
    <w:p w:rsidR="00A01FEC" w:rsidRPr="00DF67EF" w:rsidRDefault="00A01FEC" w:rsidP="00AD618E">
      <w:pPr>
        <w:pStyle w:val="Akapitzlist"/>
        <w:numPr>
          <w:ilvl w:val="0"/>
          <w:numId w:val="33"/>
        </w:numPr>
        <w:spacing w:after="0" w:line="240" w:lineRule="auto"/>
        <w:ind w:left="851" w:hanging="284"/>
        <w:jc w:val="both"/>
        <w:rPr>
          <w:rFonts w:ascii="Calibri" w:eastAsia="Calibri" w:hAnsi="Calibri" w:cs="Times New Roman"/>
          <w:i/>
          <w:sz w:val="20"/>
          <w:szCs w:val="20"/>
        </w:rPr>
      </w:pPr>
      <w:r w:rsidRPr="004A45F2">
        <w:rPr>
          <w:rFonts w:ascii="Calibri" w:eastAsia="Calibri" w:hAnsi="Calibri" w:cs="Times New Roman"/>
          <w:i/>
          <w:sz w:val="20"/>
          <w:szCs w:val="20"/>
          <w:u w:val="single"/>
        </w:rPr>
        <w:lastRenderedPageBreak/>
        <w:t>Przestępstwa z działania</w:t>
      </w:r>
      <w:r w:rsidR="004D231F">
        <w:rPr>
          <w:rFonts w:ascii="Calibri" w:eastAsia="Calibri" w:hAnsi="Calibri" w:cs="Times New Roman"/>
          <w:i/>
          <w:sz w:val="20"/>
          <w:szCs w:val="20"/>
        </w:rPr>
        <w:t xml:space="preserve"> (</w:t>
      </w:r>
      <w:r w:rsidR="00DB769B">
        <w:rPr>
          <w:rFonts w:ascii="Calibri" w:eastAsia="Calibri" w:hAnsi="Calibri" w:cs="Times New Roman"/>
          <w:i/>
          <w:sz w:val="20"/>
          <w:szCs w:val="20"/>
        </w:rPr>
        <w:t xml:space="preserve">sprawca by popełnić czyn zabroniony musi </w:t>
      </w:r>
      <w:r w:rsidR="00D27208">
        <w:rPr>
          <w:rFonts w:ascii="Calibri" w:eastAsia="Calibri" w:hAnsi="Calibri" w:cs="Times New Roman"/>
          <w:i/>
          <w:sz w:val="20"/>
          <w:szCs w:val="20"/>
        </w:rPr>
        <w:t>działać w określony w przepisie sposób np. czynna napaść na funkcjonariusza)</w:t>
      </w:r>
    </w:p>
    <w:p w:rsidR="00A01FEC" w:rsidRDefault="00A01FEC" w:rsidP="00AD618E">
      <w:pPr>
        <w:pStyle w:val="Akapitzlist"/>
        <w:numPr>
          <w:ilvl w:val="0"/>
          <w:numId w:val="33"/>
        </w:numPr>
        <w:spacing w:after="0" w:line="240" w:lineRule="auto"/>
        <w:ind w:left="851" w:hanging="284"/>
        <w:jc w:val="both"/>
        <w:rPr>
          <w:rFonts w:ascii="Calibri" w:eastAsia="Calibri" w:hAnsi="Calibri" w:cs="Times New Roman"/>
          <w:i/>
          <w:sz w:val="20"/>
          <w:szCs w:val="20"/>
        </w:rPr>
      </w:pPr>
      <w:r w:rsidRPr="004A45F2">
        <w:rPr>
          <w:rFonts w:ascii="Calibri" w:eastAsia="Calibri" w:hAnsi="Calibri" w:cs="Times New Roman"/>
          <w:i/>
          <w:sz w:val="20"/>
          <w:szCs w:val="20"/>
          <w:u w:val="single"/>
        </w:rPr>
        <w:t>Przestępstwa z zaniechania</w:t>
      </w:r>
      <w:r w:rsidR="00DB769B">
        <w:rPr>
          <w:rFonts w:ascii="Calibri" w:eastAsia="Calibri" w:hAnsi="Calibri" w:cs="Times New Roman"/>
          <w:i/>
          <w:sz w:val="20"/>
          <w:szCs w:val="20"/>
        </w:rPr>
        <w:t xml:space="preserve"> (</w:t>
      </w:r>
      <w:r w:rsidR="00D27208">
        <w:rPr>
          <w:rFonts w:ascii="Calibri" w:eastAsia="Calibri" w:hAnsi="Calibri" w:cs="Times New Roman"/>
          <w:i/>
          <w:sz w:val="20"/>
          <w:szCs w:val="20"/>
        </w:rPr>
        <w:t xml:space="preserve">sprawca by popełnić czyn zabroniony musi zaniechać określonego działania, do którego jest </w:t>
      </w:r>
      <w:r w:rsidR="00F4007F">
        <w:rPr>
          <w:rFonts w:ascii="Calibri" w:eastAsia="Calibri" w:hAnsi="Calibri" w:cs="Times New Roman"/>
          <w:i/>
          <w:sz w:val="20"/>
          <w:szCs w:val="20"/>
        </w:rPr>
        <w:t xml:space="preserve">np. </w:t>
      </w:r>
      <w:r w:rsidR="00D27208">
        <w:rPr>
          <w:rFonts w:ascii="Calibri" w:eastAsia="Calibri" w:hAnsi="Calibri" w:cs="Times New Roman"/>
          <w:i/>
          <w:sz w:val="20"/>
          <w:szCs w:val="20"/>
        </w:rPr>
        <w:t>zobowiązany</w:t>
      </w:r>
      <w:r w:rsidR="00FF4432">
        <w:rPr>
          <w:rFonts w:ascii="Calibri" w:eastAsia="Calibri" w:hAnsi="Calibri" w:cs="Times New Roman"/>
          <w:i/>
          <w:sz w:val="20"/>
          <w:szCs w:val="20"/>
        </w:rPr>
        <w:t>)</w:t>
      </w:r>
    </w:p>
    <w:p w:rsidR="00F678A5" w:rsidRPr="00DF67EF" w:rsidRDefault="00F678A5" w:rsidP="00AD618E">
      <w:pPr>
        <w:pStyle w:val="Akapitzlist"/>
        <w:numPr>
          <w:ilvl w:val="0"/>
          <w:numId w:val="33"/>
        </w:numPr>
        <w:spacing w:after="0" w:line="240" w:lineRule="auto"/>
        <w:ind w:left="851" w:hanging="284"/>
        <w:jc w:val="both"/>
        <w:rPr>
          <w:rFonts w:ascii="Calibri" w:eastAsia="Calibri" w:hAnsi="Calibri" w:cs="Times New Roman"/>
          <w:i/>
          <w:sz w:val="20"/>
          <w:szCs w:val="20"/>
        </w:rPr>
      </w:pPr>
      <w:r>
        <w:rPr>
          <w:rFonts w:ascii="Calibri" w:eastAsia="Calibri" w:hAnsi="Calibri" w:cs="Times New Roman"/>
          <w:i/>
          <w:sz w:val="20"/>
          <w:szCs w:val="20"/>
          <w:u w:val="single"/>
        </w:rPr>
        <w:t>Przestępstwa z działania lub zaniechania</w:t>
      </w:r>
      <w:r>
        <w:rPr>
          <w:rFonts w:ascii="Calibri" w:eastAsia="Calibri" w:hAnsi="Calibri" w:cs="Times New Roman"/>
          <w:i/>
          <w:sz w:val="20"/>
          <w:szCs w:val="20"/>
        </w:rPr>
        <w:t xml:space="preserve"> (sprawca może popełnić przestępstwo poprzez działanie, a także przez zaniechanie)</w:t>
      </w:r>
    </w:p>
    <w:p w:rsidR="00A01FEC" w:rsidRDefault="00A01FEC" w:rsidP="00AD618E">
      <w:pPr>
        <w:pStyle w:val="Akapitzlist"/>
        <w:numPr>
          <w:ilvl w:val="0"/>
          <w:numId w:val="30"/>
        </w:numPr>
        <w:spacing w:after="0" w:line="240" w:lineRule="auto"/>
        <w:ind w:left="567"/>
        <w:jc w:val="both"/>
        <w:rPr>
          <w:rFonts w:ascii="Calibri" w:eastAsia="Calibri" w:hAnsi="Calibri" w:cs="Times New Roman"/>
          <w:b/>
          <w:i/>
          <w:sz w:val="20"/>
          <w:szCs w:val="20"/>
        </w:rPr>
      </w:pPr>
      <w:r>
        <w:rPr>
          <w:rFonts w:ascii="Calibri" w:eastAsia="Calibri" w:hAnsi="Calibri" w:cs="Times New Roman"/>
          <w:b/>
          <w:i/>
          <w:sz w:val="20"/>
          <w:szCs w:val="20"/>
        </w:rPr>
        <w:t xml:space="preserve">Ze względu na </w:t>
      </w:r>
      <w:r w:rsidR="006A06F4">
        <w:rPr>
          <w:rFonts w:ascii="Calibri" w:eastAsia="Calibri" w:hAnsi="Calibri" w:cs="Times New Roman"/>
          <w:b/>
          <w:i/>
          <w:sz w:val="20"/>
          <w:szCs w:val="20"/>
        </w:rPr>
        <w:t>znamię skutku:</w:t>
      </w:r>
    </w:p>
    <w:p w:rsidR="006A06F4" w:rsidRDefault="006A06F4" w:rsidP="00AD618E">
      <w:pPr>
        <w:pStyle w:val="Akapitzlist"/>
        <w:numPr>
          <w:ilvl w:val="0"/>
          <w:numId w:val="34"/>
        </w:numPr>
        <w:spacing w:after="0" w:line="240" w:lineRule="auto"/>
        <w:ind w:left="851" w:hanging="284"/>
        <w:jc w:val="both"/>
        <w:rPr>
          <w:rFonts w:ascii="Calibri" w:eastAsia="Calibri" w:hAnsi="Calibri" w:cs="Times New Roman"/>
          <w:i/>
          <w:sz w:val="20"/>
          <w:szCs w:val="20"/>
        </w:rPr>
      </w:pPr>
      <w:r w:rsidRPr="00D101C1">
        <w:rPr>
          <w:rFonts w:ascii="Calibri" w:eastAsia="Calibri" w:hAnsi="Calibri" w:cs="Times New Roman"/>
          <w:i/>
          <w:sz w:val="20"/>
          <w:szCs w:val="20"/>
          <w:u w:val="single"/>
        </w:rPr>
        <w:t xml:space="preserve">Przestępstwa materialne </w:t>
      </w:r>
      <w:r w:rsidR="00A87F92" w:rsidRPr="00D101C1">
        <w:rPr>
          <w:rFonts w:ascii="Calibri" w:eastAsia="Calibri" w:hAnsi="Calibri" w:cs="Times New Roman"/>
          <w:i/>
          <w:sz w:val="20"/>
          <w:szCs w:val="20"/>
          <w:u w:val="single"/>
        </w:rPr>
        <w:t>– skutkowe</w:t>
      </w:r>
      <w:r w:rsidR="00A87F92">
        <w:rPr>
          <w:rFonts w:ascii="Calibri" w:eastAsia="Calibri" w:hAnsi="Calibri" w:cs="Times New Roman"/>
          <w:i/>
          <w:sz w:val="20"/>
          <w:szCs w:val="20"/>
        </w:rPr>
        <w:t xml:space="preserve"> (do znamion przestępstwa należy określony skutek, </w:t>
      </w:r>
      <w:r w:rsidR="00A17ED2">
        <w:rPr>
          <w:rFonts w:ascii="Calibri" w:eastAsia="Calibri" w:hAnsi="Calibri" w:cs="Times New Roman"/>
          <w:i/>
          <w:sz w:val="20"/>
          <w:szCs w:val="20"/>
        </w:rPr>
        <w:t xml:space="preserve">polega na </w:t>
      </w:r>
      <w:r w:rsidR="00A87F92">
        <w:rPr>
          <w:rFonts w:ascii="Calibri" w:eastAsia="Calibri" w:hAnsi="Calibri" w:cs="Times New Roman"/>
          <w:i/>
          <w:sz w:val="20"/>
          <w:szCs w:val="20"/>
        </w:rPr>
        <w:t>zmian</w:t>
      </w:r>
      <w:r w:rsidR="00A17ED2">
        <w:rPr>
          <w:rFonts w:ascii="Calibri" w:eastAsia="Calibri" w:hAnsi="Calibri" w:cs="Times New Roman"/>
          <w:i/>
          <w:sz w:val="20"/>
          <w:szCs w:val="20"/>
        </w:rPr>
        <w:t>ie</w:t>
      </w:r>
      <w:r w:rsidR="00A87F92">
        <w:rPr>
          <w:rFonts w:ascii="Calibri" w:eastAsia="Calibri" w:hAnsi="Calibri" w:cs="Times New Roman"/>
          <w:i/>
          <w:sz w:val="20"/>
          <w:szCs w:val="20"/>
        </w:rPr>
        <w:t xml:space="preserve"> w świecie zewnętrznym, która </w:t>
      </w:r>
      <w:r w:rsidR="00A17ED2">
        <w:rPr>
          <w:rFonts w:ascii="Calibri" w:eastAsia="Calibri" w:hAnsi="Calibri" w:cs="Times New Roman"/>
          <w:i/>
          <w:sz w:val="20"/>
          <w:szCs w:val="20"/>
        </w:rPr>
        <w:t>to zmiana została wywołana przez przestępstwo</w:t>
      </w:r>
      <w:r w:rsidR="00016EBE">
        <w:rPr>
          <w:rFonts w:ascii="Calibri" w:eastAsia="Calibri" w:hAnsi="Calibri" w:cs="Times New Roman"/>
          <w:i/>
          <w:sz w:val="20"/>
          <w:szCs w:val="20"/>
        </w:rPr>
        <w:t xml:space="preserve"> np. uszkodzenie rzeczy</w:t>
      </w:r>
      <w:r w:rsidR="00A17ED2">
        <w:rPr>
          <w:rFonts w:ascii="Calibri" w:eastAsia="Calibri" w:hAnsi="Calibri" w:cs="Times New Roman"/>
          <w:i/>
          <w:sz w:val="20"/>
          <w:szCs w:val="20"/>
        </w:rPr>
        <w:t>)</w:t>
      </w:r>
    </w:p>
    <w:p w:rsidR="00016EBE" w:rsidRPr="00DF67EF" w:rsidRDefault="00016EBE" w:rsidP="00016EBE">
      <w:pPr>
        <w:pStyle w:val="Akapitzlist"/>
        <w:numPr>
          <w:ilvl w:val="0"/>
          <w:numId w:val="34"/>
        </w:numPr>
        <w:spacing w:after="0" w:line="240" w:lineRule="auto"/>
        <w:ind w:left="851" w:hanging="284"/>
        <w:jc w:val="both"/>
        <w:rPr>
          <w:rFonts w:ascii="Calibri" w:eastAsia="Calibri" w:hAnsi="Calibri" w:cs="Times New Roman"/>
          <w:i/>
          <w:sz w:val="20"/>
          <w:szCs w:val="20"/>
        </w:rPr>
      </w:pPr>
      <w:r w:rsidRPr="004D6A19">
        <w:rPr>
          <w:rFonts w:ascii="Calibri" w:eastAsia="Calibri" w:hAnsi="Calibri" w:cs="Times New Roman"/>
          <w:i/>
          <w:sz w:val="20"/>
          <w:szCs w:val="20"/>
          <w:u w:val="single"/>
        </w:rPr>
        <w:t xml:space="preserve">Przestępstwa </w:t>
      </w:r>
      <w:r w:rsidRPr="004A45F2">
        <w:rPr>
          <w:rFonts w:ascii="Calibri" w:eastAsia="Calibri" w:hAnsi="Calibri" w:cs="Times New Roman"/>
          <w:i/>
          <w:sz w:val="20"/>
          <w:szCs w:val="20"/>
          <w:u w:val="single"/>
        </w:rPr>
        <w:t xml:space="preserve">formalne - </w:t>
      </w:r>
      <w:proofErr w:type="spellStart"/>
      <w:r w:rsidRPr="004A45F2">
        <w:rPr>
          <w:rFonts w:ascii="Calibri" w:eastAsia="Calibri" w:hAnsi="Calibri" w:cs="Times New Roman"/>
          <w:i/>
          <w:sz w:val="20"/>
          <w:szCs w:val="20"/>
          <w:u w:val="single"/>
        </w:rPr>
        <w:t>bezskutkowe</w:t>
      </w:r>
      <w:proofErr w:type="spellEnd"/>
      <w:r>
        <w:rPr>
          <w:rFonts w:ascii="Calibri" w:eastAsia="Calibri" w:hAnsi="Calibri" w:cs="Times New Roman"/>
          <w:i/>
          <w:sz w:val="20"/>
          <w:szCs w:val="20"/>
        </w:rPr>
        <w:t xml:space="preserve"> (do znamiona przestępstwa nie należy skutek, polega ono na określonym zachowaniu się np. nakłanianie do uprawiania nierządu)</w:t>
      </w:r>
    </w:p>
    <w:p w:rsidR="006A06F4" w:rsidRDefault="00DF67EF" w:rsidP="00AD618E">
      <w:pPr>
        <w:pStyle w:val="Akapitzlist"/>
        <w:numPr>
          <w:ilvl w:val="0"/>
          <w:numId w:val="30"/>
        </w:numPr>
        <w:spacing w:after="0" w:line="240" w:lineRule="auto"/>
        <w:ind w:left="567"/>
        <w:jc w:val="both"/>
        <w:rPr>
          <w:rFonts w:ascii="Calibri" w:eastAsia="Calibri" w:hAnsi="Calibri" w:cs="Times New Roman"/>
          <w:b/>
          <w:i/>
          <w:sz w:val="20"/>
          <w:szCs w:val="20"/>
        </w:rPr>
      </w:pPr>
      <w:r>
        <w:rPr>
          <w:rFonts w:ascii="Calibri" w:eastAsia="Calibri" w:hAnsi="Calibri" w:cs="Times New Roman"/>
          <w:b/>
          <w:i/>
          <w:sz w:val="20"/>
          <w:szCs w:val="20"/>
        </w:rPr>
        <w:t>Ze względu na tryb ścigania:</w:t>
      </w:r>
    </w:p>
    <w:p w:rsidR="00DF67EF" w:rsidRPr="00AF59BC" w:rsidRDefault="00DF67EF" w:rsidP="00AD618E">
      <w:pPr>
        <w:pStyle w:val="Akapitzlist"/>
        <w:numPr>
          <w:ilvl w:val="0"/>
          <w:numId w:val="35"/>
        </w:numPr>
        <w:spacing w:after="0" w:line="240" w:lineRule="auto"/>
        <w:ind w:left="851" w:hanging="284"/>
        <w:jc w:val="both"/>
        <w:rPr>
          <w:rFonts w:ascii="Calibri" w:eastAsia="Calibri" w:hAnsi="Calibri" w:cs="Times New Roman"/>
          <w:i/>
          <w:sz w:val="20"/>
          <w:szCs w:val="20"/>
        </w:rPr>
      </w:pPr>
      <w:r w:rsidRPr="004D6A19">
        <w:rPr>
          <w:rFonts w:ascii="Calibri" w:eastAsia="Calibri" w:hAnsi="Calibri" w:cs="Times New Roman"/>
          <w:i/>
          <w:sz w:val="20"/>
          <w:szCs w:val="20"/>
          <w:u w:val="single"/>
        </w:rPr>
        <w:t>Przestępstwa ścigane z oskarżenia publicznego</w:t>
      </w:r>
      <w:r w:rsidR="00DC644D">
        <w:rPr>
          <w:rFonts w:ascii="Calibri" w:eastAsia="Calibri" w:hAnsi="Calibri" w:cs="Times New Roman"/>
          <w:i/>
          <w:sz w:val="20"/>
          <w:szCs w:val="20"/>
        </w:rPr>
        <w:t xml:space="preserve"> (ich ściganiem zajmuje się oskarżyciel publiczny</w:t>
      </w:r>
      <w:r w:rsidR="00016EBE">
        <w:rPr>
          <w:rFonts w:ascii="Calibri" w:eastAsia="Calibri" w:hAnsi="Calibri" w:cs="Times New Roman"/>
          <w:i/>
          <w:sz w:val="20"/>
          <w:szCs w:val="20"/>
        </w:rPr>
        <w:t xml:space="preserve"> – prokurator, który działa w imieniu państwa</w:t>
      </w:r>
      <w:r w:rsidR="00DF3001">
        <w:rPr>
          <w:rFonts w:ascii="Calibri" w:eastAsia="Calibri" w:hAnsi="Calibri" w:cs="Times New Roman"/>
          <w:i/>
          <w:sz w:val="20"/>
          <w:szCs w:val="20"/>
        </w:rPr>
        <w:t>. Niektóre przestępstwa publicznoskargowe mogą być ścigane tylko wtedy gdy pokrzywdzony złoży wniosek o ściganie tzw. przestępstwa wnioskowe</w:t>
      </w:r>
      <w:r w:rsidR="00DC644D">
        <w:rPr>
          <w:rFonts w:ascii="Calibri" w:eastAsia="Calibri" w:hAnsi="Calibri" w:cs="Times New Roman"/>
          <w:i/>
          <w:sz w:val="20"/>
          <w:szCs w:val="20"/>
        </w:rPr>
        <w:t>)</w:t>
      </w:r>
    </w:p>
    <w:p w:rsidR="00DF67EF" w:rsidRPr="00AF59BC" w:rsidRDefault="00DF67EF" w:rsidP="00AD618E">
      <w:pPr>
        <w:pStyle w:val="Akapitzlist"/>
        <w:numPr>
          <w:ilvl w:val="0"/>
          <w:numId w:val="35"/>
        </w:numPr>
        <w:spacing w:after="0" w:line="240" w:lineRule="auto"/>
        <w:ind w:left="851" w:hanging="284"/>
        <w:jc w:val="both"/>
        <w:rPr>
          <w:rFonts w:ascii="Calibri" w:eastAsia="Calibri" w:hAnsi="Calibri" w:cs="Times New Roman"/>
          <w:i/>
          <w:sz w:val="20"/>
          <w:szCs w:val="20"/>
        </w:rPr>
      </w:pPr>
      <w:r w:rsidRPr="004D6A19">
        <w:rPr>
          <w:rFonts w:ascii="Calibri" w:eastAsia="Calibri" w:hAnsi="Calibri" w:cs="Times New Roman"/>
          <w:i/>
          <w:sz w:val="20"/>
          <w:szCs w:val="20"/>
          <w:u w:val="single"/>
        </w:rPr>
        <w:t>Przestępstwa ścigan</w:t>
      </w:r>
      <w:r w:rsidR="00DF3001">
        <w:rPr>
          <w:rFonts w:ascii="Calibri" w:eastAsia="Calibri" w:hAnsi="Calibri" w:cs="Times New Roman"/>
          <w:i/>
          <w:sz w:val="20"/>
          <w:szCs w:val="20"/>
          <w:u w:val="single"/>
        </w:rPr>
        <w:t>e</w:t>
      </w:r>
      <w:r w:rsidRPr="004D6A19">
        <w:rPr>
          <w:rFonts w:ascii="Calibri" w:eastAsia="Calibri" w:hAnsi="Calibri" w:cs="Times New Roman"/>
          <w:i/>
          <w:sz w:val="20"/>
          <w:szCs w:val="20"/>
          <w:u w:val="single"/>
        </w:rPr>
        <w:t xml:space="preserve"> z oskarżenia prywatnego</w:t>
      </w:r>
      <w:r w:rsidR="00DC644D">
        <w:rPr>
          <w:rFonts w:ascii="Calibri" w:eastAsia="Calibri" w:hAnsi="Calibri" w:cs="Times New Roman"/>
          <w:i/>
          <w:sz w:val="20"/>
          <w:szCs w:val="20"/>
        </w:rPr>
        <w:t xml:space="preserve"> (</w:t>
      </w:r>
      <w:r w:rsidR="004D6A19">
        <w:rPr>
          <w:rFonts w:ascii="Calibri" w:eastAsia="Calibri" w:hAnsi="Calibri" w:cs="Times New Roman"/>
          <w:i/>
          <w:sz w:val="20"/>
          <w:szCs w:val="20"/>
        </w:rPr>
        <w:t>ściganie tych przestępstw jest prywatna sprawą pokrzywdzonego, oskarżyciel publiczny może wszcząć takie postępowanie lub do niego się przyłączyć gdy wymaga tego interes społeczny)</w:t>
      </w:r>
    </w:p>
    <w:p w:rsidR="006E03F0" w:rsidRDefault="006E03F0" w:rsidP="003D2F0A">
      <w:pPr>
        <w:pStyle w:val="Akapitzlist"/>
        <w:spacing w:after="0" w:line="240" w:lineRule="auto"/>
        <w:ind w:left="0"/>
        <w:jc w:val="both"/>
        <w:rPr>
          <w:rFonts w:ascii="Calibri" w:eastAsia="Calibri" w:hAnsi="Calibri" w:cs="Times New Roman"/>
          <w:i/>
          <w:sz w:val="20"/>
          <w:szCs w:val="20"/>
        </w:rPr>
      </w:pPr>
    </w:p>
    <w:p w:rsidR="009C4287" w:rsidRDefault="009C4287" w:rsidP="003D2F0A">
      <w:pPr>
        <w:pStyle w:val="Akapitzlist"/>
        <w:spacing w:after="0" w:line="240" w:lineRule="auto"/>
        <w:ind w:left="0"/>
        <w:jc w:val="both"/>
        <w:rPr>
          <w:rFonts w:ascii="Calibri" w:eastAsia="Calibri" w:hAnsi="Calibri" w:cs="Times New Roman"/>
          <w:i/>
          <w:sz w:val="20"/>
          <w:szCs w:val="20"/>
        </w:rPr>
      </w:pPr>
      <w:r>
        <w:rPr>
          <w:rFonts w:ascii="Calibri" w:eastAsia="Calibri" w:hAnsi="Calibri" w:cs="Times New Roman"/>
          <w:i/>
          <w:sz w:val="20"/>
          <w:szCs w:val="20"/>
        </w:rPr>
        <w:t xml:space="preserve">Jako pomoc </w:t>
      </w:r>
      <w:r w:rsidR="00EE0F46">
        <w:rPr>
          <w:rFonts w:ascii="Calibri" w:eastAsia="Calibri" w:hAnsi="Calibri" w:cs="Times New Roman"/>
          <w:i/>
          <w:sz w:val="20"/>
          <w:szCs w:val="20"/>
        </w:rPr>
        <w:t xml:space="preserve">przy wytłumaczeniu niektórych </w:t>
      </w:r>
      <w:r w:rsidR="007B3323">
        <w:rPr>
          <w:rFonts w:ascii="Calibri" w:eastAsia="Calibri" w:hAnsi="Calibri" w:cs="Times New Roman"/>
          <w:i/>
          <w:sz w:val="20"/>
          <w:szCs w:val="20"/>
        </w:rPr>
        <w:t>pojęć</w:t>
      </w:r>
      <w:r w:rsidR="00EE0F46">
        <w:rPr>
          <w:rFonts w:ascii="Calibri" w:eastAsia="Calibri" w:hAnsi="Calibri" w:cs="Times New Roman"/>
          <w:i/>
          <w:sz w:val="20"/>
          <w:szCs w:val="20"/>
        </w:rPr>
        <w:t xml:space="preserve"> mogą posłużyć poniższe przepisy</w:t>
      </w:r>
      <w:r w:rsidR="00C27845">
        <w:rPr>
          <w:rFonts w:ascii="Calibri" w:eastAsia="Calibri" w:hAnsi="Calibri" w:cs="Times New Roman"/>
          <w:i/>
          <w:sz w:val="20"/>
          <w:szCs w:val="20"/>
        </w:rPr>
        <w:t>.</w:t>
      </w:r>
    </w:p>
    <w:p w:rsidR="00391E23" w:rsidRDefault="00391E23" w:rsidP="003D2F0A">
      <w:pPr>
        <w:pStyle w:val="Akapitzlist"/>
        <w:spacing w:after="0" w:line="240" w:lineRule="auto"/>
        <w:ind w:left="0"/>
        <w:jc w:val="both"/>
        <w:rPr>
          <w:rFonts w:ascii="Calibri" w:eastAsia="Calibri" w:hAnsi="Calibri" w:cs="Times New Roman"/>
          <w:i/>
          <w:sz w:val="20"/>
          <w:szCs w:val="20"/>
        </w:rPr>
      </w:pPr>
    </w:p>
    <w:p w:rsidR="00863969" w:rsidRPr="00854A17" w:rsidRDefault="00863969" w:rsidP="00863969">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u w:val="single"/>
        </w:rPr>
      </w:pPr>
      <w:r w:rsidRPr="00854A17">
        <w:rPr>
          <w:b/>
          <w:sz w:val="20"/>
          <w:szCs w:val="20"/>
          <w:u w:val="single"/>
        </w:rPr>
        <w:t xml:space="preserve">Kodeks karny (Dz. U. z 1997 roku Nr 88, poz. 553 z </w:t>
      </w:r>
      <w:proofErr w:type="spellStart"/>
      <w:r w:rsidRPr="00854A17">
        <w:rPr>
          <w:b/>
          <w:sz w:val="20"/>
          <w:szCs w:val="20"/>
          <w:u w:val="single"/>
        </w:rPr>
        <w:t>późn</w:t>
      </w:r>
      <w:proofErr w:type="spellEnd"/>
      <w:r w:rsidRPr="00854A17">
        <w:rPr>
          <w:b/>
          <w:sz w:val="20"/>
          <w:szCs w:val="20"/>
          <w:u w:val="single"/>
        </w:rPr>
        <w:t>. zm.)</w:t>
      </w:r>
    </w:p>
    <w:p w:rsidR="00EE0F46" w:rsidRPr="00854A17" w:rsidRDefault="00863969" w:rsidP="00863969">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 xml:space="preserve">Art. 7. </w:t>
      </w:r>
    </w:p>
    <w:p w:rsidR="00EE0F46" w:rsidRPr="00854A17" w:rsidRDefault="00EE0F46" w:rsidP="00863969">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bookmarkStart w:id="0" w:name="mip114190"/>
      <w:bookmarkEnd w:id="0"/>
      <w:r w:rsidRPr="00854A17">
        <w:rPr>
          <w:rFonts w:ascii="Calibri" w:eastAsia="Calibri" w:hAnsi="Calibri" w:cs="Times New Roman"/>
          <w:b/>
          <w:sz w:val="20"/>
          <w:szCs w:val="20"/>
        </w:rPr>
        <w:t>§ 1.</w:t>
      </w:r>
      <w:r w:rsidRPr="00854A17">
        <w:rPr>
          <w:rFonts w:ascii="Calibri" w:eastAsia="Calibri" w:hAnsi="Calibri" w:cs="Times New Roman"/>
          <w:sz w:val="20"/>
          <w:szCs w:val="20"/>
        </w:rPr>
        <w:t xml:space="preserve"> Przestępstwo jest zbrodnią albo występkiem.</w:t>
      </w:r>
    </w:p>
    <w:p w:rsidR="00EE0F46" w:rsidRPr="00854A17" w:rsidRDefault="00EE0F46" w:rsidP="00863969">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bookmarkStart w:id="1" w:name="mip114191"/>
      <w:bookmarkEnd w:id="1"/>
      <w:r w:rsidRPr="00854A17">
        <w:rPr>
          <w:rFonts w:ascii="Calibri" w:eastAsia="Calibri" w:hAnsi="Calibri" w:cs="Times New Roman"/>
          <w:b/>
          <w:sz w:val="20"/>
          <w:szCs w:val="20"/>
        </w:rPr>
        <w:t>§ 2.</w:t>
      </w:r>
      <w:r w:rsidRPr="00854A17">
        <w:rPr>
          <w:rFonts w:ascii="Calibri" w:eastAsia="Calibri" w:hAnsi="Calibri" w:cs="Times New Roman"/>
          <w:sz w:val="20"/>
          <w:szCs w:val="20"/>
        </w:rPr>
        <w:t xml:space="preserve"> Zbrodnią jest czyn zabroniony zagrożony karą pozbawienia wolności na czas nie krótszy od lat 3 albo karą surowszą.</w:t>
      </w:r>
    </w:p>
    <w:p w:rsidR="00EE0F46" w:rsidRPr="00854A17" w:rsidRDefault="00EE0F46" w:rsidP="00863969">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bookmarkStart w:id="2" w:name="mip114192"/>
      <w:bookmarkEnd w:id="2"/>
      <w:r w:rsidRPr="00854A17">
        <w:rPr>
          <w:rFonts w:ascii="Calibri" w:eastAsia="Calibri" w:hAnsi="Calibri" w:cs="Times New Roman"/>
          <w:b/>
          <w:sz w:val="20"/>
          <w:szCs w:val="20"/>
        </w:rPr>
        <w:t>§ 3.</w:t>
      </w:r>
      <w:r w:rsidRPr="00854A17">
        <w:rPr>
          <w:rFonts w:ascii="Calibri" w:eastAsia="Calibri" w:hAnsi="Calibri" w:cs="Times New Roman"/>
          <w:sz w:val="20"/>
          <w:szCs w:val="20"/>
        </w:rPr>
        <w:t xml:space="preserve"> Występkiem jest czyn zabroniony zagrożony grzywną powyżej 30 stawek dziennych, karą ograniczenia wolności albo karą pozbawienia wolności przekraczającą miesiąc.</w:t>
      </w:r>
    </w:p>
    <w:p w:rsidR="00863969" w:rsidRPr="00854A17" w:rsidRDefault="00863969" w:rsidP="00863969">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bookmarkStart w:id="3" w:name="mip29824"/>
      <w:bookmarkEnd w:id="3"/>
    </w:p>
    <w:p w:rsidR="00863969" w:rsidRPr="00854A17" w:rsidRDefault="00EE0F46" w:rsidP="00863969">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8</w:t>
      </w:r>
      <w:r w:rsidR="00863969" w:rsidRPr="00854A17">
        <w:rPr>
          <w:rFonts w:ascii="Calibri" w:eastAsia="Calibri" w:hAnsi="Calibri" w:cs="Times New Roman"/>
          <w:b/>
          <w:sz w:val="20"/>
          <w:szCs w:val="20"/>
        </w:rPr>
        <w:t>.</w:t>
      </w:r>
      <w:r w:rsidRPr="00854A17">
        <w:rPr>
          <w:rFonts w:ascii="Calibri" w:eastAsia="Calibri" w:hAnsi="Calibri" w:cs="Times New Roman"/>
          <w:b/>
          <w:sz w:val="20"/>
          <w:szCs w:val="20"/>
        </w:rPr>
        <w:t> </w:t>
      </w:r>
    </w:p>
    <w:p w:rsidR="00EE0F46" w:rsidRPr="00854A17" w:rsidRDefault="00EE0F46" w:rsidP="00863969">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Zbrodnię można popełnić tylko umyślnie; występek można popełnić także nieumyślnie, jeżeli</w:t>
      </w:r>
      <w:r w:rsidR="00863969" w:rsidRPr="00854A17">
        <w:rPr>
          <w:rFonts w:ascii="Calibri" w:eastAsia="Calibri" w:hAnsi="Calibri" w:cs="Times New Roman"/>
          <w:sz w:val="20"/>
          <w:szCs w:val="20"/>
        </w:rPr>
        <w:t xml:space="preserve"> </w:t>
      </w:r>
      <w:r w:rsidRPr="00854A17">
        <w:rPr>
          <w:rFonts w:ascii="Calibri" w:eastAsia="Calibri" w:hAnsi="Calibri" w:cs="Times New Roman"/>
          <w:sz w:val="20"/>
          <w:szCs w:val="20"/>
        </w:rPr>
        <w:t>ustawa tak stanowi.</w:t>
      </w:r>
    </w:p>
    <w:p w:rsidR="00863969" w:rsidRPr="00854A17" w:rsidRDefault="00863969" w:rsidP="00863969">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bookmarkStart w:id="4" w:name="mip29825"/>
      <w:bookmarkEnd w:id="4"/>
    </w:p>
    <w:p w:rsidR="00EE0F46" w:rsidRPr="00854A17" w:rsidRDefault="00863969" w:rsidP="00863969">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9.</w:t>
      </w:r>
    </w:p>
    <w:p w:rsidR="00EE0F46" w:rsidRPr="00854A17" w:rsidRDefault="00EE0F46" w:rsidP="00863969">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bookmarkStart w:id="5" w:name="mip114193"/>
      <w:bookmarkEnd w:id="5"/>
      <w:r w:rsidRPr="00854A17">
        <w:rPr>
          <w:rFonts w:ascii="Calibri" w:eastAsia="Calibri" w:hAnsi="Calibri" w:cs="Times New Roman"/>
          <w:b/>
          <w:sz w:val="20"/>
          <w:szCs w:val="20"/>
        </w:rPr>
        <w:t>§ 1.</w:t>
      </w:r>
      <w:r w:rsidRPr="00854A17">
        <w:rPr>
          <w:rFonts w:ascii="Calibri" w:eastAsia="Calibri" w:hAnsi="Calibri" w:cs="Times New Roman"/>
          <w:sz w:val="20"/>
          <w:szCs w:val="20"/>
        </w:rPr>
        <w:t xml:space="preserve"> Czyn zabroniony popełniony jest umyślnie, jeżeli sprawca ma zamiar jego popełnienia, to jest chce go popełnić albo przewidując możliwość jego popełnienia, na to się godzi.</w:t>
      </w:r>
    </w:p>
    <w:p w:rsidR="00EE0F46" w:rsidRPr="00854A17" w:rsidRDefault="00EE0F46" w:rsidP="00863969">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bookmarkStart w:id="6" w:name="mip114194"/>
      <w:bookmarkEnd w:id="6"/>
      <w:r w:rsidRPr="00854A17">
        <w:rPr>
          <w:rFonts w:ascii="Calibri" w:eastAsia="Calibri" w:hAnsi="Calibri" w:cs="Times New Roman"/>
          <w:b/>
          <w:sz w:val="20"/>
          <w:szCs w:val="20"/>
        </w:rPr>
        <w:t>§ 2.</w:t>
      </w:r>
      <w:r w:rsidRPr="00854A17">
        <w:rPr>
          <w:rFonts w:ascii="Calibri" w:eastAsia="Calibri" w:hAnsi="Calibri" w:cs="Times New Roman"/>
          <w:sz w:val="20"/>
          <w:szCs w:val="20"/>
        </w:rPr>
        <w:t xml:space="preserve"> Czyn zabroniony popełniony jest nieumyślnie, jeżeli sprawca nie mając zamiaru jego popełnienia, popełnia go jednak na skutek niezachowania ostrożności wymaganej w danych okolicznościach, mimo że możliwość popełnienia tego czynu przewidywał albo mógł przewidzieć.</w:t>
      </w:r>
    </w:p>
    <w:p w:rsidR="00EE0F46" w:rsidRPr="00854A17" w:rsidRDefault="00EE0F46" w:rsidP="00863969">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bookmarkStart w:id="7" w:name="mip114195"/>
      <w:bookmarkEnd w:id="7"/>
      <w:r w:rsidRPr="00854A17">
        <w:rPr>
          <w:rFonts w:ascii="Calibri" w:eastAsia="Calibri" w:hAnsi="Calibri" w:cs="Times New Roman"/>
          <w:b/>
          <w:sz w:val="20"/>
          <w:szCs w:val="20"/>
        </w:rPr>
        <w:t>§ 3.</w:t>
      </w:r>
      <w:r w:rsidRPr="00854A17">
        <w:rPr>
          <w:rFonts w:ascii="Calibri" w:eastAsia="Calibri" w:hAnsi="Calibri" w:cs="Times New Roman"/>
          <w:sz w:val="20"/>
          <w:szCs w:val="20"/>
        </w:rPr>
        <w:t xml:space="preserve"> Sprawca ponosi surowszą odpowiedzialność, którą ustawa uzależnia od określonego następstwa czynu zabronionego, jeżeli następstwo to przewidywał albo mógł przewidzieć.</w:t>
      </w:r>
    </w:p>
    <w:p w:rsidR="009C4287" w:rsidRDefault="009C4287" w:rsidP="003D2F0A">
      <w:pPr>
        <w:pStyle w:val="Akapitzlist"/>
        <w:spacing w:after="0" w:line="240" w:lineRule="auto"/>
        <w:ind w:left="0"/>
        <w:jc w:val="both"/>
        <w:rPr>
          <w:rFonts w:ascii="Calibri" w:eastAsia="Calibri" w:hAnsi="Calibri" w:cs="Times New Roman"/>
          <w:i/>
          <w:sz w:val="20"/>
          <w:szCs w:val="20"/>
        </w:rPr>
      </w:pPr>
    </w:p>
    <w:p w:rsidR="00160455" w:rsidRDefault="00160455" w:rsidP="003D2F0A">
      <w:pPr>
        <w:pStyle w:val="Akapitzlist"/>
        <w:spacing w:after="0" w:line="240" w:lineRule="auto"/>
        <w:ind w:left="0"/>
        <w:jc w:val="both"/>
        <w:rPr>
          <w:rFonts w:ascii="Calibri" w:eastAsia="Calibri" w:hAnsi="Calibri" w:cs="Times New Roman"/>
          <w:i/>
          <w:sz w:val="20"/>
          <w:szCs w:val="20"/>
        </w:rPr>
      </w:pPr>
      <w:r>
        <w:rPr>
          <w:rFonts w:ascii="Calibri" w:eastAsia="Calibri" w:hAnsi="Calibri" w:cs="Times New Roman"/>
          <w:i/>
          <w:sz w:val="20"/>
          <w:szCs w:val="20"/>
        </w:rPr>
        <w:t xml:space="preserve">Oczywiście przedstawiony przedstawiona klasyfikacja nie jest jedyną i znane </w:t>
      </w:r>
      <w:r w:rsidR="00681D8A">
        <w:rPr>
          <w:rFonts w:ascii="Calibri" w:eastAsia="Calibri" w:hAnsi="Calibri" w:cs="Times New Roman"/>
          <w:i/>
          <w:sz w:val="20"/>
          <w:szCs w:val="20"/>
        </w:rPr>
        <w:t xml:space="preserve">są </w:t>
      </w:r>
      <w:r>
        <w:rPr>
          <w:rFonts w:ascii="Calibri" w:eastAsia="Calibri" w:hAnsi="Calibri" w:cs="Times New Roman"/>
          <w:i/>
          <w:sz w:val="20"/>
          <w:szCs w:val="20"/>
        </w:rPr>
        <w:t xml:space="preserve">jeszcze inne, jednak na potrzeby zajęć wystarczająca będzie przedstawiona powyżej. Można jednak </w:t>
      </w:r>
      <w:r w:rsidR="00B8570A">
        <w:rPr>
          <w:rFonts w:ascii="Calibri" w:eastAsia="Calibri" w:hAnsi="Calibri" w:cs="Times New Roman"/>
          <w:i/>
          <w:sz w:val="20"/>
          <w:szCs w:val="20"/>
        </w:rPr>
        <w:t xml:space="preserve">poinformować uczestników, że ustawodawca tworząc przepisy kodeksu karnego pogrupował przestępstwa w pewne grupy odpowiadające dobru jakie jest chronione przez dane regulacje. Np. przestępstwa przeciwko życiu i zdrowiu </w:t>
      </w:r>
      <w:r w:rsidR="00414363">
        <w:rPr>
          <w:rFonts w:ascii="Calibri" w:eastAsia="Calibri" w:hAnsi="Calibri" w:cs="Times New Roman"/>
          <w:i/>
          <w:sz w:val="20"/>
          <w:szCs w:val="20"/>
        </w:rPr>
        <w:t>–</w:t>
      </w:r>
      <w:r w:rsidR="00B8570A">
        <w:rPr>
          <w:rFonts w:ascii="Calibri" w:eastAsia="Calibri" w:hAnsi="Calibri" w:cs="Times New Roman"/>
          <w:i/>
          <w:sz w:val="20"/>
          <w:szCs w:val="20"/>
        </w:rPr>
        <w:t xml:space="preserve"> </w:t>
      </w:r>
      <w:r w:rsidR="00414363">
        <w:rPr>
          <w:rFonts w:ascii="Calibri" w:eastAsia="Calibri" w:hAnsi="Calibri" w:cs="Times New Roman"/>
          <w:i/>
          <w:sz w:val="20"/>
          <w:szCs w:val="20"/>
        </w:rPr>
        <w:t xml:space="preserve">rozdział XIX, przestępstwa przeciwko bezpieczeństwu w komunikacji – rozdział XXI, </w:t>
      </w:r>
      <w:r w:rsidR="00AC52A4">
        <w:rPr>
          <w:rFonts w:ascii="Calibri" w:eastAsia="Calibri" w:hAnsi="Calibri" w:cs="Times New Roman"/>
          <w:i/>
          <w:sz w:val="20"/>
          <w:szCs w:val="20"/>
        </w:rPr>
        <w:t xml:space="preserve">przestępstwa przeciwko mieniu – rozdział XXXV. Rozdziały pogrupowane są w części szczególnej kodeksu karnego oraz w części wojskowej, która dotyczy przestępstw popełnianych </w:t>
      </w:r>
      <w:r w:rsidR="000F6EF2">
        <w:rPr>
          <w:rFonts w:ascii="Calibri" w:eastAsia="Calibri" w:hAnsi="Calibri" w:cs="Times New Roman"/>
          <w:i/>
          <w:sz w:val="20"/>
          <w:szCs w:val="20"/>
        </w:rPr>
        <w:t>przez żołnierzy.</w:t>
      </w:r>
      <w:r w:rsidR="006D04C2">
        <w:rPr>
          <w:rFonts w:ascii="Calibri" w:eastAsia="Calibri" w:hAnsi="Calibri" w:cs="Times New Roman"/>
          <w:i/>
          <w:sz w:val="20"/>
          <w:szCs w:val="20"/>
        </w:rPr>
        <w:t xml:space="preserve"> Jeszcze innym przykładem podziału przestępstw jest podział ze względu na przestępstwa powszechne (sprawcą ich może być każdy człowiek zdolny do odpowiedzialności karnej) oraz przestępstwa indywidualne (sprawcą może być tylko osoba, która odpowiada określonym właściwością opisanym w ustawie – np. </w:t>
      </w:r>
      <w:r w:rsidR="006728A0">
        <w:rPr>
          <w:rFonts w:ascii="Calibri" w:eastAsia="Calibri" w:hAnsi="Calibri" w:cs="Times New Roman"/>
          <w:i/>
          <w:sz w:val="20"/>
          <w:szCs w:val="20"/>
        </w:rPr>
        <w:t>przestępstwa popełniane przez funkcjonariuszy publicznych lub przez żołnierzy).</w:t>
      </w:r>
    </w:p>
    <w:p w:rsidR="00160455" w:rsidRDefault="00160455" w:rsidP="003D2F0A">
      <w:pPr>
        <w:pStyle w:val="Akapitzlist"/>
        <w:spacing w:after="0" w:line="240" w:lineRule="auto"/>
        <w:ind w:left="0"/>
        <w:jc w:val="both"/>
        <w:rPr>
          <w:rFonts w:ascii="Calibri" w:eastAsia="Calibri" w:hAnsi="Calibri" w:cs="Times New Roman"/>
          <w:i/>
          <w:sz w:val="20"/>
          <w:szCs w:val="20"/>
        </w:rPr>
      </w:pPr>
    </w:p>
    <w:p w:rsidR="006E03F0" w:rsidRDefault="006728A0" w:rsidP="006E03F0">
      <w:pPr>
        <w:pStyle w:val="Akapitzlist"/>
        <w:spacing w:after="0" w:line="240" w:lineRule="auto"/>
        <w:ind w:left="0"/>
        <w:jc w:val="both"/>
        <w:rPr>
          <w:rFonts w:ascii="Calibri" w:eastAsia="Calibri" w:hAnsi="Calibri" w:cs="Times New Roman"/>
          <w:i/>
          <w:sz w:val="20"/>
          <w:szCs w:val="20"/>
        </w:rPr>
      </w:pPr>
      <w:r>
        <w:rPr>
          <w:rFonts w:ascii="Calibri" w:eastAsia="Calibri" w:hAnsi="Calibri" w:cs="Times New Roman"/>
          <w:i/>
          <w:sz w:val="20"/>
          <w:szCs w:val="20"/>
        </w:rPr>
        <w:lastRenderedPageBreak/>
        <w:t>Po zapoznaniu uczestników z podstawową klasyfikacją przestępstw o</w:t>
      </w:r>
      <w:r w:rsidR="006E03F0" w:rsidRPr="004D2DC3">
        <w:rPr>
          <w:rFonts w:ascii="Calibri" w:eastAsia="Calibri" w:hAnsi="Calibri" w:cs="Times New Roman"/>
          <w:i/>
          <w:sz w:val="20"/>
          <w:szCs w:val="20"/>
        </w:rPr>
        <w:t xml:space="preserve">dczytujemy </w:t>
      </w:r>
      <w:r w:rsidR="004D2DC3" w:rsidRPr="004D2DC3">
        <w:rPr>
          <w:rFonts w:ascii="Calibri" w:eastAsia="Calibri" w:hAnsi="Calibri" w:cs="Times New Roman"/>
          <w:i/>
          <w:sz w:val="20"/>
          <w:szCs w:val="20"/>
        </w:rPr>
        <w:t xml:space="preserve">lub wręczamy </w:t>
      </w:r>
      <w:r w:rsidR="006E03F0" w:rsidRPr="004D2DC3">
        <w:rPr>
          <w:rFonts w:ascii="Calibri" w:eastAsia="Calibri" w:hAnsi="Calibri" w:cs="Times New Roman"/>
          <w:i/>
          <w:sz w:val="20"/>
          <w:szCs w:val="20"/>
        </w:rPr>
        <w:t xml:space="preserve">uczestnikom kilka przykładów przestępstw i prosimy ich </w:t>
      </w:r>
      <w:r w:rsidR="00D57289" w:rsidRPr="004D2DC3">
        <w:rPr>
          <w:rFonts w:ascii="Calibri" w:eastAsia="Calibri" w:hAnsi="Calibri" w:cs="Times New Roman"/>
          <w:i/>
          <w:sz w:val="20"/>
          <w:szCs w:val="20"/>
        </w:rPr>
        <w:t>dokonanie ich klasyfikacji</w:t>
      </w:r>
      <w:r w:rsidR="004D2DC3" w:rsidRPr="004D2DC3">
        <w:rPr>
          <w:rFonts w:ascii="Calibri" w:eastAsia="Calibri" w:hAnsi="Calibri" w:cs="Times New Roman"/>
          <w:i/>
          <w:sz w:val="20"/>
          <w:szCs w:val="20"/>
        </w:rPr>
        <w:t>, według przedstawione</w:t>
      </w:r>
      <w:r w:rsidR="001A6DC2">
        <w:rPr>
          <w:rFonts w:ascii="Calibri" w:eastAsia="Calibri" w:hAnsi="Calibri" w:cs="Times New Roman"/>
          <w:i/>
          <w:sz w:val="20"/>
          <w:szCs w:val="20"/>
        </w:rPr>
        <w:t>go</w:t>
      </w:r>
      <w:r w:rsidR="004D2DC3" w:rsidRPr="004D2DC3">
        <w:rPr>
          <w:rFonts w:ascii="Calibri" w:eastAsia="Calibri" w:hAnsi="Calibri" w:cs="Times New Roman"/>
          <w:i/>
          <w:sz w:val="20"/>
          <w:szCs w:val="20"/>
        </w:rPr>
        <w:t xml:space="preserve"> przez nas </w:t>
      </w:r>
      <w:r w:rsidR="001A6DC2">
        <w:rPr>
          <w:rFonts w:ascii="Calibri" w:eastAsia="Calibri" w:hAnsi="Calibri" w:cs="Times New Roman"/>
          <w:i/>
          <w:sz w:val="20"/>
          <w:szCs w:val="20"/>
        </w:rPr>
        <w:t>podziału</w:t>
      </w:r>
      <w:r w:rsidR="004D2DC3" w:rsidRPr="004D2DC3">
        <w:rPr>
          <w:rFonts w:ascii="Calibri" w:eastAsia="Calibri" w:hAnsi="Calibri" w:cs="Times New Roman"/>
          <w:i/>
          <w:sz w:val="20"/>
          <w:szCs w:val="20"/>
        </w:rPr>
        <w:t>.</w:t>
      </w:r>
    </w:p>
    <w:p w:rsidR="00B41E46" w:rsidRDefault="00B41E46" w:rsidP="006E03F0">
      <w:pPr>
        <w:pStyle w:val="Akapitzlist"/>
        <w:spacing w:after="0" w:line="240" w:lineRule="auto"/>
        <w:ind w:left="0"/>
        <w:jc w:val="both"/>
        <w:rPr>
          <w:rFonts w:ascii="Calibri" w:eastAsia="Calibri" w:hAnsi="Calibri" w:cs="Times New Roman"/>
          <w:i/>
          <w:sz w:val="20"/>
          <w:szCs w:val="20"/>
        </w:rPr>
      </w:pPr>
    </w:p>
    <w:p w:rsidR="006E03F0" w:rsidRPr="00854A17" w:rsidRDefault="006E03F0" w:rsidP="006E03F0">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u w:val="single"/>
        </w:rPr>
      </w:pPr>
      <w:r w:rsidRPr="00854A17">
        <w:rPr>
          <w:b/>
          <w:sz w:val="20"/>
          <w:szCs w:val="20"/>
          <w:u w:val="single"/>
        </w:rPr>
        <w:t xml:space="preserve">Kodeks karny (Dz. U. z 1997 roku Nr 88, poz. 553 z </w:t>
      </w:r>
      <w:proofErr w:type="spellStart"/>
      <w:r w:rsidRPr="00854A17">
        <w:rPr>
          <w:b/>
          <w:sz w:val="20"/>
          <w:szCs w:val="20"/>
          <w:u w:val="single"/>
        </w:rPr>
        <w:t>późn</w:t>
      </w:r>
      <w:proofErr w:type="spellEnd"/>
      <w:r w:rsidRPr="00854A17">
        <w:rPr>
          <w:b/>
          <w:sz w:val="20"/>
          <w:szCs w:val="20"/>
          <w:u w:val="single"/>
        </w:rPr>
        <w:t>. zm.)</w:t>
      </w:r>
    </w:p>
    <w:p w:rsidR="00C27845" w:rsidRPr="00854A17" w:rsidRDefault="00C27845" w:rsidP="006E03F0">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Art. 148.</w:t>
      </w:r>
    </w:p>
    <w:p w:rsidR="006E03F0" w:rsidRPr="00854A17" w:rsidRDefault="006E03F0" w:rsidP="006E03F0">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1.</w:t>
      </w:r>
      <w:r w:rsidRPr="00854A17">
        <w:rPr>
          <w:rFonts w:ascii="Calibri" w:eastAsia="Calibri" w:hAnsi="Calibri" w:cs="Times New Roman"/>
          <w:sz w:val="20"/>
          <w:szCs w:val="20"/>
        </w:rPr>
        <w:t> Kto zabija człowieka, podlega karze pozbawienia wolności na czas nie krótszy od lat 8, karze 25 lat pozbawienia wolności albo karze dożywotniego pozbawienia wolności.</w:t>
      </w:r>
    </w:p>
    <w:p w:rsidR="006E03F0" w:rsidRPr="00854A17" w:rsidRDefault="006E03F0" w:rsidP="006E03F0">
      <w:pPr>
        <w:pStyle w:val="Akapitzlist"/>
        <w:spacing w:after="0" w:line="240" w:lineRule="auto"/>
        <w:ind w:left="0"/>
        <w:jc w:val="both"/>
        <w:rPr>
          <w:rFonts w:ascii="Calibri" w:eastAsia="Calibri" w:hAnsi="Calibri" w:cs="Times New Roman"/>
          <w:sz w:val="20"/>
          <w:szCs w:val="20"/>
        </w:rPr>
      </w:pPr>
    </w:p>
    <w:p w:rsidR="006E03F0" w:rsidRPr="00854A17" w:rsidRDefault="006E03F0" w:rsidP="006E03F0">
      <w:pPr>
        <w:pStyle w:val="Akapitzlist"/>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u w:val="single"/>
        </w:rPr>
        <w:t>Odpowiedź</w:t>
      </w:r>
      <w:r w:rsidR="001655BD" w:rsidRPr="00854A17">
        <w:rPr>
          <w:rFonts w:ascii="Calibri" w:eastAsia="Calibri" w:hAnsi="Calibri" w:cs="Times New Roman"/>
          <w:sz w:val="20"/>
          <w:szCs w:val="20"/>
        </w:rPr>
        <w:t>: Zbrodnia, umyślne, działanie-zaniechanie,</w:t>
      </w:r>
      <w:r w:rsidR="00610B0F" w:rsidRPr="00854A17">
        <w:rPr>
          <w:rFonts w:ascii="Calibri" w:eastAsia="Calibri" w:hAnsi="Calibri" w:cs="Times New Roman"/>
          <w:sz w:val="20"/>
          <w:szCs w:val="20"/>
        </w:rPr>
        <w:t xml:space="preserve"> </w:t>
      </w:r>
      <w:r w:rsidR="007C1E58" w:rsidRPr="00854A17">
        <w:rPr>
          <w:rFonts w:ascii="Calibri" w:eastAsia="Calibri" w:hAnsi="Calibri" w:cs="Times New Roman"/>
          <w:sz w:val="20"/>
          <w:szCs w:val="20"/>
        </w:rPr>
        <w:t xml:space="preserve">skutkowe, </w:t>
      </w:r>
      <w:r w:rsidR="00610B0F" w:rsidRPr="00854A17">
        <w:rPr>
          <w:rFonts w:ascii="Calibri" w:eastAsia="Calibri" w:hAnsi="Calibri" w:cs="Times New Roman"/>
          <w:sz w:val="20"/>
          <w:szCs w:val="20"/>
        </w:rPr>
        <w:t>publicznoskargowe</w:t>
      </w:r>
      <w:r w:rsidR="0006237B" w:rsidRPr="00854A17">
        <w:rPr>
          <w:rFonts w:ascii="Calibri" w:eastAsia="Calibri" w:hAnsi="Calibri" w:cs="Times New Roman"/>
          <w:sz w:val="20"/>
          <w:szCs w:val="20"/>
        </w:rPr>
        <w:t>.</w:t>
      </w:r>
    </w:p>
    <w:p w:rsidR="006E03F0" w:rsidRPr="00854A17" w:rsidRDefault="006E03F0" w:rsidP="006E03F0">
      <w:pPr>
        <w:pStyle w:val="Akapitzlist"/>
        <w:spacing w:after="0" w:line="240" w:lineRule="auto"/>
        <w:ind w:left="0"/>
        <w:jc w:val="both"/>
        <w:rPr>
          <w:rFonts w:ascii="Calibri" w:eastAsia="Calibri" w:hAnsi="Calibri" w:cs="Times New Roman"/>
          <w:sz w:val="20"/>
          <w:szCs w:val="20"/>
        </w:rPr>
      </w:pPr>
    </w:p>
    <w:p w:rsidR="006E03F0" w:rsidRPr="00854A17" w:rsidRDefault="00C27845" w:rsidP="006E03F0">
      <w:pPr>
        <w:pStyle w:val="Tekstpodstawowy3"/>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b/>
          <w:sz w:val="20"/>
          <w:szCs w:val="20"/>
        </w:rPr>
      </w:pPr>
      <w:r w:rsidRPr="00854A17">
        <w:rPr>
          <w:b/>
          <w:sz w:val="20"/>
          <w:szCs w:val="20"/>
          <w:u w:val="single"/>
        </w:rPr>
        <w:t>K</w:t>
      </w:r>
      <w:r w:rsidR="006E03F0" w:rsidRPr="00854A17">
        <w:rPr>
          <w:b/>
          <w:sz w:val="20"/>
          <w:szCs w:val="20"/>
          <w:u w:val="single"/>
        </w:rPr>
        <w:t xml:space="preserve">odeks karny (Dz. U. z 1997 roku Nr 88, poz. 553 z </w:t>
      </w:r>
      <w:proofErr w:type="spellStart"/>
      <w:r w:rsidR="006E03F0" w:rsidRPr="00854A17">
        <w:rPr>
          <w:b/>
          <w:sz w:val="20"/>
          <w:szCs w:val="20"/>
          <w:u w:val="single"/>
        </w:rPr>
        <w:t>późn</w:t>
      </w:r>
      <w:proofErr w:type="spellEnd"/>
      <w:r w:rsidR="006E03F0" w:rsidRPr="00854A17">
        <w:rPr>
          <w:b/>
          <w:sz w:val="20"/>
          <w:szCs w:val="20"/>
          <w:u w:val="single"/>
        </w:rPr>
        <w:t>. zm.)</w:t>
      </w:r>
    </w:p>
    <w:p w:rsidR="00C27845" w:rsidRPr="00854A17" w:rsidRDefault="00C27845" w:rsidP="006E03F0">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310.</w:t>
      </w:r>
    </w:p>
    <w:p w:rsidR="006E03F0" w:rsidRPr="00854A17" w:rsidRDefault="006E03F0" w:rsidP="006E03F0">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1.</w:t>
      </w:r>
      <w:r w:rsidRPr="00854A17">
        <w:rPr>
          <w:rFonts w:ascii="Calibri" w:eastAsia="Calibri" w:hAnsi="Calibri" w:cs="Times New Roman"/>
          <w:sz w:val="20"/>
          <w:szCs w:val="20"/>
        </w:rPr>
        <w:t xml:space="preserve"> Kto podrabia albo przerabia polski albo obcy pieniądz, inny środek płatniczy albo dokument uprawniający do otrzymania sumy pieniężnej albo zawierający obowiązek wypłaty kapitału, odsetek, udziału w zyskach albo stwierdzenie uczestnictwa w spółce lub z pieniędzy, innego środka płatniczego albo z takiego dokumentu usuwa oznakę umorzenia, podlega karze pozbawienia wolności na czas nie krótszy od lat 5 albo karze 25 lat pozbawienia wolności. </w:t>
      </w:r>
    </w:p>
    <w:p w:rsidR="006E03F0" w:rsidRPr="00854A17" w:rsidRDefault="006E03F0" w:rsidP="006E03F0">
      <w:pPr>
        <w:pStyle w:val="Akapitzlist"/>
        <w:spacing w:after="0" w:line="240" w:lineRule="auto"/>
        <w:ind w:left="0"/>
        <w:jc w:val="both"/>
        <w:rPr>
          <w:rFonts w:ascii="Calibri" w:eastAsia="Calibri" w:hAnsi="Calibri" w:cs="Times New Roman"/>
          <w:sz w:val="20"/>
          <w:szCs w:val="20"/>
        </w:rPr>
      </w:pPr>
    </w:p>
    <w:p w:rsidR="006E03F0" w:rsidRPr="00854A17" w:rsidRDefault="006E03F0" w:rsidP="006E03F0">
      <w:pPr>
        <w:pStyle w:val="Akapitzlist"/>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u w:val="single"/>
        </w:rPr>
        <w:t>Odpowiedź</w:t>
      </w:r>
      <w:r w:rsidR="001655BD" w:rsidRPr="00854A17">
        <w:rPr>
          <w:rFonts w:ascii="Calibri" w:eastAsia="Calibri" w:hAnsi="Calibri" w:cs="Times New Roman"/>
          <w:sz w:val="20"/>
          <w:szCs w:val="20"/>
        </w:rPr>
        <w:t>: Zbrodnia, umyślne,</w:t>
      </w:r>
      <w:r w:rsidR="00770A67" w:rsidRPr="00854A17">
        <w:rPr>
          <w:rFonts w:ascii="Calibri" w:eastAsia="Calibri" w:hAnsi="Calibri" w:cs="Times New Roman"/>
          <w:sz w:val="20"/>
          <w:szCs w:val="20"/>
        </w:rPr>
        <w:t xml:space="preserve"> działanie,</w:t>
      </w:r>
      <w:r w:rsidR="00610B0F" w:rsidRPr="00854A17">
        <w:rPr>
          <w:rFonts w:ascii="Calibri" w:eastAsia="Calibri" w:hAnsi="Calibri" w:cs="Times New Roman"/>
          <w:sz w:val="20"/>
          <w:szCs w:val="20"/>
        </w:rPr>
        <w:t xml:space="preserve"> </w:t>
      </w:r>
      <w:r w:rsidR="00821F57" w:rsidRPr="00854A17">
        <w:rPr>
          <w:rFonts w:ascii="Calibri" w:eastAsia="Calibri" w:hAnsi="Calibri" w:cs="Times New Roman"/>
          <w:sz w:val="20"/>
          <w:szCs w:val="20"/>
        </w:rPr>
        <w:t xml:space="preserve">skutkowe, </w:t>
      </w:r>
      <w:r w:rsidR="00610B0F" w:rsidRPr="00854A17">
        <w:rPr>
          <w:rFonts w:ascii="Calibri" w:eastAsia="Calibri" w:hAnsi="Calibri" w:cs="Times New Roman"/>
          <w:sz w:val="20"/>
          <w:szCs w:val="20"/>
        </w:rPr>
        <w:t>publicznoskargowe</w:t>
      </w:r>
      <w:r w:rsidR="0006237B" w:rsidRPr="00854A17">
        <w:rPr>
          <w:rFonts w:ascii="Calibri" w:eastAsia="Calibri" w:hAnsi="Calibri" w:cs="Times New Roman"/>
          <w:sz w:val="20"/>
          <w:szCs w:val="20"/>
        </w:rPr>
        <w:t>.</w:t>
      </w:r>
    </w:p>
    <w:p w:rsidR="00C07EB5" w:rsidRPr="00854A17" w:rsidRDefault="00C07EB5" w:rsidP="006E03F0">
      <w:pPr>
        <w:pStyle w:val="Akapitzlist"/>
        <w:spacing w:after="0" w:line="240" w:lineRule="auto"/>
        <w:ind w:left="0"/>
        <w:jc w:val="both"/>
        <w:rPr>
          <w:rFonts w:ascii="Calibri" w:eastAsia="Calibri" w:hAnsi="Calibri" w:cs="Times New Roman"/>
          <w:sz w:val="20"/>
          <w:szCs w:val="20"/>
        </w:rPr>
      </w:pPr>
    </w:p>
    <w:p w:rsidR="006E03F0" w:rsidRPr="00854A17" w:rsidRDefault="006E03F0" w:rsidP="006E03F0">
      <w:pPr>
        <w:pStyle w:val="Tekstpodstawowy3"/>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b/>
          <w:sz w:val="20"/>
          <w:szCs w:val="20"/>
        </w:rPr>
      </w:pPr>
      <w:r w:rsidRPr="00854A17">
        <w:rPr>
          <w:b/>
          <w:sz w:val="20"/>
          <w:szCs w:val="20"/>
          <w:u w:val="single"/>
        </w:rPr>
        <w:t xml:space="preserve">Kodeks karny (Dz. U. z 1997 roku Nr 88, poz. 553 z </w:t>
      </w:r>
      <w:proofErr w:type="spellStart"/>
      <w:r w:rsidRPr="00854A17">
        <w:rPr>
          <w:b/>
          <w:sz w:val="20"/>
          <w:szCs w:val="20"/>
          <w:u w:val="single"/>
        </w:rPr>
        <w:t>późn</w:t>
      </w:r>
      <w:proofErr w:type="spellEnd"/>
      <w:r w:rsidRPr="00854A17">
        <w:rPr>
          <w:b/>
          <w:sz w:val="20"/>
          <w:szCs w:val="20"/>
          <w:u w:val="single"/>
        </w:rPr>
        <w:t>. zm.)</w:t>
      </w:r>
    </w:p>
    <w:p w:rsidR="00786221" w:rsidRPr="00854A17" w:rsidRDefault="00786221" w:rsidP="006E03F0">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280.</w:t>
      </w:r>
    </w:p>
    <w:p w:rsidR="006E03F0" w:rsidRPr="00854A17" w:rsidRDefault="006E03F0" w:rsidP="006E03F0">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1.</w:t>
      </w:r>
      <w:r w:rsidRPr="00854A17">
        <w:rPr>
          <w:rFonts w:ascii="Calibri" w:eastAsia="Calibri" w:hAnsi="Calibri" w:cs="Times New Roman"/>
          <w:sz w:val="20"/>
          <w:szCs w:val="20"/>
        </w:rPr>
        <w:t xml:space="preserve"> Kto kradnie, używając przemocy wobec osoby lub grożąc natychmiastowym jej użyciem albo doprowadzając człowieka do stanu nieprzytomności lub bezbronności, podlega karze pozbawienia wolności od lat 2 do 12. </w:t>
      </w:r>
    </w:p>
    <w:p w:rsidR="006E03F0" w:rsidRPr="00854A17" w:rsidRDefault="006E03F0" w:rsidP="006E03F0">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2.</w:t>
      </w:r>
      <w:r w:rsidRPr="00854A17">
        <w:rPr>
          <w:rFonts w:ascii="Calibri" w:eastAsia="Calibri" w:hAnsi="Calibri" w:cs="Times New Roman"/>
          <w:sz w:val="20"/>
          <w:szCs w:val="20"/>
        </w:rPr>
        <w:t xml:space="preserve"> Jeżeli sprawca rozboju posługuje się bronią palną, nożem lub innym podobnie niebezpiecznym przedmiotem lub środkiem obezwładniającym albo działa w inny sposób bezpośrednio zagrażający życiu lub wspólnie z inną osobą, która posługuje się taką bronią, przedmiotem, środkiem lub sposobem, podlega karze pozbawienia wolności na czas nie krótszy od lat 3. </w:t>
      </w:r>
    </w:p>
    <w:p w:rsidR="006E03F0" w:rsidRPr="00854A17" w:rsidRDefault="006E03F0" w:rsidP="006E03F0">
      <w:pPr>
        <w:pStyle w:val="Akapitzlist"/>
        <w:spacing w:after="0" w:line="240" w:lineRule="auto"/>
        <w:ind w:left="0"/>
        <w:jc w:val="both"/>
        <w:rPr>
          <w:rFonts w:ascii="Calibri" w:eastAsia="Calibri" w:hAnsi="Calibri" w:cs="Times New Roman"/>
          <w:sz w:val="20"/>
          <w:szCs w:val="20"/>
        </w:rPr>
      </w:pPr>
    </w:p>
    <w:p w:rsidR="006E03F0" w:rsidRPr="00854A17" w:rsidRDefault="006E03F0" w:rsidP="006E03F0">
      <w:pPr>
        <w:pStyle w:val="Akapitzlist"/>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u w:val="single"/>
        </w:rPr>
        <w:t>Odpowiedź</w:t>
      </w:r>
      <w:r w:rsidR="001655BD" w:rsidRPr="00854A17">
        <w:rPr>
          <w:rFonts w:ascii="Calibri" w:eastAsia="Calibri" w:hAnsi="Calibri" w:cs="Times New Roman"/>
          <w:sz w:val="20"/>
          <w:szCs w:val="20"/>
        </w:rPr>
        <w:t xml:space="preserve">: §1 – występek, </w:t>
      </w:r>
      <w:r w:rsidR="00770A67" w:rsidRPr="00854A17">
        <w:rPr>
          <w:rFonts w:ascii="Calibri" w:eastAsia="Calibri" w:hAnsi="Calibri" w:cs="Times New Roman"/>
          <w:sz w:val="20"/>
          <w:szCs w:val="20"/>
        </w:rPr>
        <w:t xml:space="preserve">umyślne, działanie, </w:t>
      </w:r>
      <w:r w:rsidR="00A056CB" w:rsidRPr="00854A17">
        <w:rPr>
          <w:rFonts w:ascii="Calibri" w:eastAsia="Calibri" w:hAnsi="Calibri" w:cs="Times New Roman"/>
          <w:sz w:val="20"/>
          <w:szCs w:val="20"/>
        </w:rPr>
        <w:t xml:space="preserve">skutkowe, </w:t>
      </w:r>
      <w:r w:rsidR="00610B0F" w:rsidRPr="00854A17">
        <w:rPr>
          <w:rFonts w:ascii="Calibri" w:eastAsia="Calibri" w:hAnsi="Calibri" w:cs="Times New Roman"/>
          <w:sz w:val="20"/>
          <w:szCs w:val="20"/>
        </w:rPr>
        <w:t xml:space="preserve">publicznoskargowe </w:t>
      </w:r>
      <w:r w:rsidR="001655BD" w:rsidRPr="00854A17">
        <w:rPr>
          <w:rFonts w:ascii="Calibri" w:eastAsia="Calibri" w:hAnsi="Calibri" w:cs="Times New Roman"/>
          <w:sz w:val="20"/>
          <w:szCs w:val="20"/>
        </w:rPr>
        <w:t xml:space="preserve">§2 – zbrodnia, umyślne, </w:t>
      </w:r>
      <w:r w:rsidR="00770A67" w:rsidRPr="00854A17">
        <w:rPr>
          <w:rFonts w:ascii="Calibri" w:eastAsia="Calibri" w:hAnsi="Calibri" w:cs="Times New Roman"/>
          <w:sz w:val="20"/>
          <w:szCs w:val="20"/>
        </w:rPr>
        <w:t xml:space="preserve">działanie, </w:t>
      </w:r>
      <w:r w:rsidR="00A056CB" w:rsidRPr="00854A17">
        <w:rPr>
          <w:rFonts w:ascii="Calibri" w:eastAsia="Calibri" w:hAnsi="Calibri" w:cs="Times New Roman"/>
          <w:sz w:val="20"/>
          <w:szCs w:val="20"/>
        </w:rPr>
        <w:t xml:space="preserve">skutkowe, </w:t>
      </w:r>
      <w:r w:rsidR="00610B0F" w:rsidRPr="00854A17">
        <w:rPr>
          <w:rFonts w:ascii="Calibri" w:eastAsia="Calibri" w:hAnsi="Calibri" w:cs="Times New Roman"/>
          <w:sz w:val="20"/>
          <w:szCs w:val="20"/>
        </w:rPr>
        <w:t>publicznoskargowe</w:t>
      </w:r>
      <w:r w:rsidR="0006237B" w:rsidRPr="00854A17">
        <w:rPr>
          <w:rFonts w:ascii="Calibri" w:eastAsia="Calibri" w:hAnsi="Calibri" w:cs="Times New Roman"/>
          <w:sz w:val="20"/>
          <w:szCs w:val="20"/>
        </w:rPr>
        <w:t>.</w:t>
      </w:r>
    </w:p>
    <w:p w:rsidR="006E03F0" w:rsidRPr="00854A17" w:rsidRDefault="006E03F0" w:rsidP="006E03F0">
      <w:pPr>
        <w:pStyle w:val="Akapitzlist"/>
        <w:spacing w:after="0" w:line="240" w:lineRule="auto"/>
        <w:ind w:left="0"/>
        <w:jc w:val="both"/>
        <w:rPr>
          <w:rFonts w:ascii="Calibri" w:eastAsia="Calibri" w:hAnsi="Calibri" w:cs="Times New Roman"/>
          <w:sz w:val="20"/>
          <w:szCs w:val="20"/>
        </w:rPr>
      </w:pPr>
    </w:p>
    <w:p w:rsidR="006E03F0" w:rsidRPr="00854A17" w:rsidRDefault="006E03F0" w:rsidP="006E03F0">
      <w:pPr>
        <w:pStyle w:val="Tekstpodstawowy3"/>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b/>
          <w:sz w:val="20"/>
          <w:szCs w:val="20"/>
        </w:rPr>
      </w:pPr>
      <w:r w:rsidRPr="00854A17">
        <w:rPr>
          <w:b/>
          <w:sz w:val="20"/>
          <w:szCs w:val="20"/>
          <w:u w:val="single"/>
        </w:rPr>
        <w:t xml:space="preserve">Kodeks karny (Dz. U. z 1997 roku Nr 88, poz. 553 z </w:t>
      </w:r>
      <w:proofErr w:type="spellStart"/>
      <w:r w:rsidRPr="00854A17">
        <w:rPr>
          <w:b/>
          <w:sz w:val="20"/>
          <w:szCs w:val="20"/>
          <w:u w:val="single"/>
        </w:rPr>
        <w:t>późn</w:t>
      </w:r>
      <w:proofErr w:type="spellEnd"/>
      <w:r w:rsidRPr="00854A17">
        <w:rPr>
          <w:b/>
          <w:sz w:val="20"/>
          <w:szCs w:val="20"/>
          <w:u w:val="single"/>
        </w:rPr>
        <w:t>. zm.)</w:t>
      </w:r>
    </w:p>
    <w:p w:rsidR="00786221" w:rsidRPr="00854A17" w:rsidRDefault="00786221" w:rsidP="00CD7540">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Art. 233. </w:t>
      </w:r>
    </w:p>
    <w:p w:rsidR="00CD7540" w:rsidRPr="00854A17" w:rsidRDefault="00CD7540" w:rsidP="00CD7540">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1.</w:t>
      </w:r>
      <w:r w:rsidRPr="00854A17">
        <w:rPr>
          <w:rFonts w:ascii="Calibri" w:eastAsia="Calibri" w:hAnsi="Calibri" w:cs="Times New Roman"/>
          <w:sz w:val="20"/>
          <w:szCs w:val="20"/>
        </w:rPr>
        <w:t xml:space="preserve"> Kto, składając zeznanie mające służyć za dowód w postępowaniu sądowym lub w innym postępowaniu prowadzonym na podstawie ustawy, zeznaje nieprawdę lub zataja prawdę, podlega karze pozbawienia wolności do lat 3.</w:t>
      </w:r>
    </w:p>
    <w:p w:rsidR="006E03F0" w:rsidRPr="00854A17" w:rsidRDefault="006E03F0" w:rsidP="006E03F0">
      <w:pPr>
        <w:pStyle w:val="Akapitzlist"/>
        <w:spacing w:after="0" w:line="240" w:lineRule="auto"/>
        <w:ind w:left="0"/>
        <w:jc w:val="both"/>
        <w:rPr>
          <w:rFonts w:ascii="Calibri" w:eastAsia="Calibri" w:hAnsi="Calibri" w:cs="Times New Roman"/>
          <w:b/>
          <w:sz w:val="20"/>
          <w:szCs w:val="20"/>
        </w:rPr>
      </w:pPr>
    </w:p>
    <w:p w:rsidR="006E03F0" w:rsidRPr="00854A17" w:rsidRDefault="006E03F0" w:rsidP="006E03F0">
      <w:pPr>
        <w:pStyle w:val="Akapitzlist"/>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u w:val="single"/>
        </w:rPr>
        <w:t>Odpowiedź</w:t>
      </w:r>
      <w:r w:rsidR="001655BD" w:rsidRPr="00854A17">
        <w:rPr>
          <w:rFonts w:ascii="Calibri" w:eastAsia="Calibri" w:hAnsi="Calibri" w:cs="Times New Roman"/>
          <w:sz w:val="20"/>
          <w:szCs w:val="20"/>
        </w:rPr>
        <w:t xml:space="preserve">: </w:t>
      </w:r>
      <w:r w:rsidR="00CD7540" w:rsidRPr="00854A17">
        <w:rPr>
          <w:rFonts w:ascii="Calibri" w:eastAsia="Calibri" w:hAnsi="Calibri" w:cs="Times New Roman"/>
          <w:sz w:val="20"/>
          <w:szCs w:val="20"/>
        </w:rPr>
        <w:t>Występek</w:t>
      </w:r>
      <w:r w:rsidR="001655BD" w:rsidRPr="00854A17">
        <w:rPr>
          <w:rFonts w:ascii="Calibri" w:eastAsia="Calibri" w:hAnsi="Calibri" w:cs="Times New Roman"/>
          <w:sz w:val="20"/>
          <w:szCs w:val="20"/>
        </w:rPr>
        <w:t xml:space="preserve">, umyślne, </w:t>
      </w:r>
      <w:r w:rsidR="00770A67" w:rsidRPr="00854A17">
        <w:rPr>
          <w:rFonts w:ascii="Calibri" w:eastAsia="Calibri" w:hAnsi="Calibri" w:cs="Times New Roman"/>
          <w:sz w:val="20"/>
          <w:szCs w:val="20"/>
        </w:rPr>
        <w:t>działanie</w:t>
      </w:r>
      <w:r w:rsidR="00CD7540" w:rsidRPr="00854A17">
        <w:rPr>
          <w:rFonts w:ascii="Calibri" w:eastAsia="Calibri" w:hAnsi="Calibri" w:cs="Times New Roman"/>
          <w:sz w:val="20"/>
          <w:szCs w:val="20"/>
        </w:rPr>
        <w:t>-zaniechanie</w:t>
      </w:r>
      <w:r w:rsidR="00770A67" w:rsidRPr="00854A17">
        <w:rPr>
          <w:rFonts w:ascii="Calibri" w:eastAsia="Calibri" w:hAnsi="Calibri" w:cs="Times New Roman"/>
          <w:sz w:val="20"/>
          <w:szCs w:val="20"/>
        </w:rPr>
        <w:t>,</w:t>
      </w:r>
      <w:r w:rsidR="00610B0F" w:rsidRPr="00854A17">
        <w:rPr>
          <w:rFonts w:ascii="Calibri" w:eastAsia="Calibri" w:hAnsi="Calibri" w:cs="Times New Roman"/>
          <w:sz w:val="20"/>
          <w:szCs w:val="20"/>
        </w:rPr>
        <w:t xml:space="preserve"> </w:t>
      </w:r>
      <w:proofErr w:type="spellStart"/>
      <w:r w:rsidR="00752A67" w:rsidRPr="00854A17">
        <w:rPr>
          <w:rFonts w:ascii="Calibri" w:eastAsia="Calibri" w:hAnsi="Calibri" w:cs="Times New Roman"/>
          <w:sz w:val="20"/>
          <w:szCs w:val="20"/>
        </w:rPr>
        <w:t>bezskutkowe</w:t>
      </w:r>
      <w:proofErr w:type="spellEnd"/>
      <w:r w:rsidR="00C8600F" w:rsidRPr="00854A17">
        <w:rPr>
          <w:rFonts w:ascii="Calibri" w:eastAsia="Calibri" w:hAnsi="Calibri" w:cs="Times New Roman"/>
          <w:sz w:val="20"/>
          <w:szCs w:val="20"/>
        </w:rPr>
        <w:t xml:space="preserve">, </w:t>
      </w:r>
      <w:r w:rsidR="00610B0F" w:rsidRPr="00854A17">
        <w:rPr>
          <w:rFonts w:ascii="Calibri" w:eastAsia="Calibri" w:hAnsi="Calibri" w:cs="Times New Roman"/>
          <w:sz w:val="20"/>
          <w:szCs w:val="20"/>
        </w:rPr>
        <w:t>publicznoskargowe</w:t>
      </w:r>
      <w:r w:rsidR="00C8600F" w:rsidRPr="00854A17">
        <w:rPr>
          <w:rFonts w:ascii="Calibri" w:eastAsia="Calibri" w:hAnsi="Calibri" w:cs="Times New Roman"/>
          <w:sz w:val="20"/>
          <w:szCs w:val="20"/>
        </w:rPr>
        <w:t>.</w:t>
      </w:r>
    </w:p>
    <w:p w:rsidR="006E03F0" w:rsidRPr="00854A17" w:rsidRDefault="006E03F0" w:rsidP="006E03F0">
      <w:pPr>
        <w:pStyle w:val="Akapitzlist"/>
        <w:spacing w:after="0" w:line="240" w:lineRule="auto"/>
        <w:ind w:left="0"/>
        <w:jc w:val="both"/>
        <w:rPr>
          <w:rFonts w:ascii="Calibri" w:eastAsia="Calibri" w:hAnsi="Calibri" w:cs="Times New Roman"/>
          <w:sz w:val="20"/>
          <w:szCs w:val="20"/>
        </w:rPr>
      </w:pPr>
    </w:p>
    <w:p w:rsidR="006E03F0" w:rsidRPr="00854A17" w:rsidRDefault="006E03F0" w:rsidP="003F0C33">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u w:val="single"/>
        </w:rPr>
        <w:t xml:space="preserve">Kodeks karny (Dz. U. z 1997 roku Nr 88, poz. 553 z </w:t>
      </w:r>
      <w:proofErr w:type="spellStart"/>
      <w:r w:rsidRPr="00854A17">
        <w:rPr>
          <w:rFonts w:ascii="Calibri" w:eastAsia="Calibri" w:hAnsi="Calibri" w:cs="Times New Roman"/>
          <w:b/>
          <w:sz w:val="20"/>
          <w:szCs w:val="20"/>
          <w:u w:val="single"/>
        </w:rPr>
        <w:t>późn</w:t>
      </w:r>
      <w:proofErr w:type="spellEnd"/>
      <w:r w:rsidRPr="00854A17">
        <w:rPr>
          <w:rFonts w:ascii="Calibri" w:eastAsia="Calibri" w:hAnsi="Calibri" w:cs="Times New Roman"/>
          <w:b/>
          <w:sz w:val="20"/>
          <w:szCs w:val="20"/>
          <w:u w:val="single"/>
        </w:rPr>
        <w:t>. zm.)</w:t>
      </w:r>
    </w:p>
    <w:p w:rsidR="00786221" w:rsidRPr="00854A17" w:rsidRDefault="00786221" w:rsidP="003F0C33">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bookmarkStart w:id="8" w:name="mip114732"/>
      <w:bookmarkEnd w:id="8"/>
      <w:r w:rsidRPr="00854A17">
        <w:rPr>
          <w:rFonts w:ascii="Calibri" w:eastAsia="Calibri" w:hAnsi="Calibri" w:cs="Times New Roman"/>
          <w:b/>
          <w:sz w:val="20"/>
          <w:szCs w:val="20"/>
        </w:rPr>
        <w:t>Art. 292. </w:t>
      </w:r>
    </w:p>
    <w:p w:rsidR="003F0C33" w:rsidRPr="00854A17" w:rsidRDefault="003F0C33" w:rsidP="003F0C33">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1.</w:t>
      </w:r>
      <w:r w:rsidRPr="00854A17">
        <w:rPr>
          <w:rFonts w:ascii="Calibri" w:eastAsia="Calibri" w:hAnsi="Calibri" w:cs="Times New Roman"/>
          <w:sz w:val="20"/>
          <w:szCs w:val="20"/>
        </w:rPr>
        <w:t xml:space="preserve"> Kto rzecz, o której na podstawie towarzyszących okoliczności powinien i może przypuszczać, że została uzyskana za pomocą czynu zabronionego, nabywa lub pomaga do jej zbycia albo tę rzecz przyjmuje lub pomaga do jej ukrycia, podlega grzywnie, karze ograniczenia wolności albo pozbawienia wolności do lat 2.</w:t>
      </w:r>
    </w:p>
    <w:p w:rsidR="006E03F0" w:rsidRPr="00854A17" w:rsidRDefault="006E03F0" w:rsidP="006E03F0">
      <w:pPr>
        <w:pStyle w:val="Akapitzlist"/>
        <w:spacing w:after="0" w:line="240" w:lineRule="auto"/>
        <w:ind w:left="0"/>
        <w:jc w:val="both"/>
        <w:rPr>
          <w:rFonts w:ascii="Calibri" w:eastAsia="Calibri" w:hAnsi="Calibri" w:cs="Times New Roman"/>
          <w:sz w:val="20"/>
          <w:szCs w:val="20"/>
        </w:rPr>
      </w:pPr>
      <w:bookmarkStart w:id="9" w:name="mip114733"/>
      <w:bookmarkEnd w:id="9"/>
    </w:p>
    <w:p w:rsidR="006E03F0" w:rsidRPr="00854A17" w:rsidRDefault="006E03F0" w:rsidP="006E03F0">
      <w:pPr>
        <w:pStyle w:val="Akapitzlist"/>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u w:val="single"/>
        </w:rPr>
        <w:t>Odpowiedź</w:t>
      </w:r>
      <w:r w:rsidR="003F0C33" w:rsidRPr="00854A17">
        <w:rPr>
          <w:rFonts w:ascii="Calibri" w:eastAsia="Calibri" w:hAnsi="Calibri" w:cs="Times New Roman"/>
          <w:sz w:val="20"/>
          <w:szCs w:val="20"/>
        </w:rPr>
        <w:t xml:space="preserve">: Występek, nieumyślne, </w:t>
      </w:r>
      <w:r w:rsidR="00BC66F6" w:rsidRPr="00854A17">
        <w:rPr>
          <w:rFonts w:ascii="Calibri" w:eastAsia="Calibri" w:hAnsi="Calibri" w:cs="Times New Roman"/>
          <w:sz w:val="20"/>
          <w:szCs w:val="20"/>
        </w:rPr>
        <w:t>działanie,</w:t>
      </w:r>
      <w:r w:rsidR="00610B0F" w:rsidRPr="00854A17">
        <w:rPr>
          <w:rFonts w:ascii="Calibri" w:eastAsia="Calibri" w:hAnsi="Calibri" w:cs="Times New Roman"/>
          <w:sz w:val="20"/>
          <w:szCs w:val="20"/>
        </w:rPr>
        <w:t xml:space="preserve"> </w:t>
      </w:r>
      <w:r w:rsidR="0061760B" w:rsidRPr="00854A17">
        <w:rPr>
          <w:rFonts w:ascii="Calibri" w:eastAsia="Calibri" w:hAnsi="Calibri" w:cs="Times New Roman"/>
          <w:sz w:val="20"/>
          <w:szCs w:val="20"/>
        </w:rPr>
        <w:t xml:space="preserve">skutkowe, </w:t>
      </w:r>
      <w:r w:rsidR="00610B0F" w:rsidRPr="00854A17">
        <w:rPr>
          <w:rFonts w:ascii="Calibri" w:eastAsia="Calibri" w:hAnsi="Calibri" w:cs="Times New Roman"/>
          <w:sz w:val="20"/>
          <w:szCs w:val="20"/>
        </w:rPr>
        <w:t>publicznoskargowe</w:t>
      </w:r>
      <w:r w:rsidR="0006237B" w:rsidRPr="00854A17">
        <w:rPr>
          <w:rFonts w:ascii="Calibri" w:eastAsia="Calibri" w:hAnsi="Calibri" w:cs="Times New Roman"/>
          <w:sz w:val="20"/>
          <w:szCs w:val="20"/>
        </w:rPr>
        <w:t>.</w:t>
      </w:r>
    </w:p>
    <w:p w:rsidR="006E03F0" w:rsidRPr="00854A17" w:rsidRDefault="006E03F0" w:rsidP="006E03F0">
      <w:pPr>
        <w:pStyle w:val="Akapitzlist"/>
        <w:spacing w:after="0" w:line="240" w:lineRule="auto"/>
        <w:ind w:left="0"/>
        <w:jc w:val="both"/>
        <w:rPr>
          <w:rFonts w:ascii="Calibri" w:eastAsia="Calibri" w:hAnsi="Calibri" w:cs="Times New Roman"/>
          <w:b/>
          <w:sz w:val="20"/>
          <w:szCs w:val="20"/>
        </w:rPr>
      </w:pPr>
    </w:p>
    <w:p w:rsidR="006E03F0" w:rsidRPr="00854A17" w:rsidRDefault="00C1130B" w:rsidP="006E03F0">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u w:val="single"/>
        </w:rPr>
        <w:t xml:space="preserve">Kodeks karny (Dz. U. z 1997 roku Nr 88, poz. 553 z </w:t>
      </w:r>
      <w:proofErr w:type="spellStart"/>
      <w:r w:rsidRPr="00854A17">
        <w:rPr>
          <w:rFonts w:ascii="Calibri" w:eastAsia="Calibri" w:hAnsi="Calibri" w:cs="Times New Roman"/>
          <w:b/>
          <w:sz w:val="20"/>
          <w:szCs w:val="20"/>
          <w:u w:val="single"/>
        </w:rPr>
        <w:t>późn</w:t>
      </w:r>
      <w:proofErr w:type="spellEnd"/>
      <w:r w:rsidRPr="00854A17">
        <w:rPr>
          <w:rFonts w:ascii="Calibri" w:eastAsia="Calibri" w:hAnsi="Calibri" w:cs="Times New Roman"/>
          <w:b/>
          <w:sz w:val="20"/>
          <w:szCs w:val="20"/>
          <w:u w:val="single"/>
        </w:rPr>
        <w:t>. zm.)</w:t>
      </w:r>
    </w:p>
    <w:p w:rsidR="00786221" w:rsidRPr="00854A17" w:rsidRDefault="00786221" w:rsidP="003B39B7">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bookmarkStart w:id="10" w:name="mip114638"/>
      <w:bookmarkStart w:id="11" w:name="mip114500"/>
      <w:bookmarkEnd w:id="10"/>
      <w:bookmarkEnd w:id="11"/>
      <w:r w:rsidRPr="00854A17">
        <w:rPr>
          <w:rFonts w:ascii="Calibri" w:eastAsia="Calibri" w:hAnsi="Calibri" w:cs="Times New Roman"/>
          <w:b/>
          <w:sz w:val="20"/>
          <w:szCs w:val="20"/>
        </w:rPr>
        <w:t>Art. 162. </w:t>
      </w:r>
    </w:p>
    <w:p w:rsidR="003B39B7" w:rsidRPr="00854A17" w:rsidRDefault="003B39B7" w:rsidP="003B39B7">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1.</w:t>
      </w:r>
      <w:r w:rsidRPr="00854A17">
        <w:rPr>
          <w:rFonts w:ascii="Calibri" w:eastAsia="Calibri" w:hAnsi="Calibri" w:cs="Times New Roman"/>
          <w:sz w:val="20"/>
          <w:szCs w:val="20"/>
        </w:rPr>
        <w:t xml:space="preserve"> Kto człowiekowi znajdującemu się w położeniu grożącym bezpośrednim niebezpieczeństwem utraty życia albo ciężkiego uszczerbku na zdrowiu nie udziela pomocy, mogąc jej udzielić bez narażenia siebie lub innej </w:t>
      </w:r>
      <w:r w:rsidRPr="00854A17">
        <w:rPr>
          <w:rFonts w:ascii="Calibri" w:eastAsia="Calibri" w:hAnsi="Calibri" w:cs="Times New Roman"/>
          <w:sz w:val="20"/>
          <w:szCs w:val="20"/>
        </w:rPr>
        <w:lastRenderedPageBreak/>
        <w:t>osoby na niebezpieczeństwo utraty życia albo ciężkiego uszczerbku na zdrowiu, podlega karze pozbawienia wolności do lat 3.</w:t>
      </w:r>
    </w:p>
    <w:p w:rsidR="006E03F0" w:rsidRPr="00854A17" w:rsidRDefault="006E03F0" w:rsidP="006E03F0">
      <w:pPr>
        <w:pStyle w:val="Akapitzlist"/>
        <w:spacing w:after="0" w:line="240" w:lineRule="auto"/>
        <w:ind w:left="0"/>
        <w:jc w:val="both"/>
        <w:rPr>
          <w:rFonts w:ascii="Calibri" w:eastAsia="Calibri" w:hAnsi="Calibri" w:cs="Times New Roman"/>
          <w:sz w:val="20"/>
          <w:szCs w:val="20"/>
        </w:rPr>
      </w:pPr>
    </w:p>
    <w:p w:rsidR="006E03F0" w:rsidRPr="00854A17" w:rsidRDefault="006E03F0" w:rsidP="006E03F0">
      <w:pPr>
        <w:pStyle w:val="Akapitzlist"/>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u w:val="single"/>
        </w:rPr>
        <w:t>Odpowiedź</w:t>
      </w:r>
      <w:r w:rsidRPr="00854A17">
        <w:rPr>
          <w:rFonts w:ascii="Calibri" w:eastAsia="Calibri" w:hAnsi="Calibri" w:cs="Times New Roman"/>
          <w:sz w:val="20"/>
          <w:szCs w:val="20"/>
        </w:rPr>
        <w:t>: Wys</w:t>
      </w:r>
      <w:r w:rsidR="00C1130B" w:rsidRPr="00854A17">
        <w:rPr>
          <w:rFonts w:ascii="Calibri" w:eastAsia="Calibri" w:hAnsi="Calibri" w:cs="Times New Roman"/>
          <w:sz w:val="20"/>
          <w:szCs w:val="20"/>
        </w:rPr>
        <w:t xml:space="preserve">tępek, umyślne, zaniechanie, </w:t>
      </w:r>
      <w:proofErr w:type="spellStart"/>
      <w:r w:rsidR="00B41E46" w:rsidRPr="00854A17">
        <w:rPr>
          <w:rFonts w:ascii="Calibri" w:eastAsia="Calibri" w:hAnsi="Calibri" w:cs="Times New Roman"/>
          <w:sz w:val="20"/>
          <w:szCs w:val="20"/>
        </w:rPr>
        <w:t>bezskutkowe</w:t>
      </w:r>
      <w:proofErr w:type="spellEnd"/>
      <w:r w:rsidR="00B41E46" w:rsidRPr="00854A17">
        <w:rPr>
          <w:rFonts w:ascii="Calibri" w:eastAsia="Calibri" w:hAnsi="Calibri" w:cs="Times New Roman"/>
          <w:sz w:val="20"/>
          <w:szCs w:val="20"/>
        </w:rPr>
        <w:t xml:space="preserve">, </w:t>
      </w:r>
      <w:r w:rsidR="00610B0F" w:rsidRPr="00854A17">
        <w:rPr>
          <w:rFonts w:ascii="Calibri" w:eastAsia="Calibri" w:hAnsi="Calibri" w:cs="Times New Roman"/>
          <w:sz w:val="20"/>
          <w:szCs w:val="20"/>
        </w:rPr>
        <w:t>publicznoskargowe</w:t>
      </w:r>
      <w:r w:rsidR="00B41E46" w:rsidRPr="00854A17">
        <w:rPr>
          <w:rFonts w:ascii="Calibri" w:eastAsia="Calibri" w:hAnsi="Calibri" w:cs="Times New Roman"/>
          <w:sz w:val="20"/>
          <w:szCs w:val="20"/>
        </w:rPr>
        <w:t>.</w:t>
      </w:r>
    </w:p>
    <w:p w:rsidR="006E03F0" w:rsidRPr="00854A17" w:rsidRDefault="006E03F0" w:rsidP="003D2F0A">
      <w:pPr>
        <w:pStyle w:val="Akapitzlist"/>
        <w:spacing w:after="0" w:line="240" w:lineRule="auto"/>
        <w:ind w:left="0"/>
        <w:jc w:val="both"/>
        <w:rPr>
          <w:rFonts w:ascii="Calibri" w:eastAsia="Calibri" w:hAnsi="Calibri" w:cs="Times New Roman"/>
          <w:sz w:val="20"/>
          <w:szCs w:val="20"/>
        </w:rPr>
      </w:pPr>
    </w:p>
    <w:p w:rsidR="003B39B7" w:rsidRPr="00854A17" w:rsidRDefault="003B39B7" w:rsidP="003B39B7">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bookmarkStart w:id="12" w:name="mip114596"/>
      <w:bookmarkEnd w:id="12"/>
      <w:r w:rsidRPr="00854A17">
        <w:rPr>
          <w:rFonts w:ascii="Calibri" w:eastAsia="Calibri" w:hAnsi="Calibri" w:cs="Times New Roman"/>
          <w:b/>
          <w:sz w:val="20"/>
          <w:szCs w:val="20"/>
          <w:u w:val="single"/>
        </w:rPr>
        <w:t xml:space="preserve">Kodeks karny (Dz. U. z 1997 roku Nr 88, poz. 553 z </w:t>
      </w:r>
      <w:proofErr w:type="spellStart"/>
      <w:r w:rsidRPr="00854A17">
        <w:rPr>
          <w:rFonts w:ascii="Calibri" w:eastAsia="Calibri" w:hAnsi="Calibri" w:cs="Times New Roman"/>
          <w:b/>
          <w:sz w:val="20"/>
          <w:szCs w:val="20"/>
          <w:u w:val="single"/>
        </w:rPr>
        <w:t>późn</w:t>
      </w:r>
      <w:proofErr w:type="spellEnd"/>
      <w:r w:rsidRPr="00854A17">
        <w:rPr>
          <w:rFonts w:ascii="Calibri" w:eastAsia="Calibri" w:hAnsi="Calibri" w:cs="Times New Roman"/>
          <w:b/>
          <w:sz w:val="20"/>
          <w:szCs w:val="20"/>
          <w:u w:val="single"/>
        </w:rPr>
        <w:t>. zm.)</w:t>
      </w:r>
    </w:p>
    <w:p w:rsidR="00786221" w:rsidRPr="00854A17" w:rsidRDefault="00786221" w:rsidP="003B39B7">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Art. 217.</w:t>
      </w:r>
    </w:p>
    <w:p w:rsidR="003B39B7" w:rsidRPr="00854A17" w:rsidRDefault="003B39B7" w:rsidP="003B39B7">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1.</w:t>
      </w:r>
      <w:r w:rsidRPr="00854A17">
        <w:rPr>
          <w:rFonts w:ascii="Calibri" w:eastAsia="Calibri" w:hAnsi="Calibri" w:cs="Times New Roman"/>
          <w:sz w:val="20"/>
          <w:szCs w:val="20"/>
        </w:rPr>
        <w:t xml:space="preserve"> Kto uderza człowieka lub w inny sposób narusza jego nietykalność cielesną, podlega grzywnie, karze ograniczenia wolności albo pozbawienia wolności do roku.</w:t>
      </w:r>
    </w:p>
    <w:p w:rsidR="003B39B7" w:rsidRPr="00854A17" w:rsidRDefault="003B39B7" w:rsidP="003B39B7">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bookmarkStart w:id="13" w:name="mip114597"/>
      <w:bookmarkEnd w:id="13"/>
      <w:r w:rsidRPr="00854A17">
        <w:rPr>
          <w:rFonts w:ascii="Calibri" w:eastAsia="Calibri" w:hAnsi="Calibri" w:cs="Times New Roman"/>
          <w:b/>
          <w:sz w:val="20"/>
          <w:szCs w:val="20"/>
        </w:rPr>
        <w:t>§ 2.</w:t>
      </w:r>
      <w:r w:rsidRPr="00854A17">
        <w:rPr>
          <w:rFonts w:ascii="Calibri" w:eastAsia="Calibri" w:hAnsi="Calibri" w:cs="Times New Roman"/>
          <w:sz w:val="20"/>
          <w:szCs w:val="20"/>
        </w:rPr>
        <w:t xml:space="preserve"> Jeżeli naruszenie nietykalności wywołało wyzywające zachowanie się pokrzywdzonego albo jeżeli pokrzywdzony odpowiedział naruszeniem nietykalności, sąd może odstąpić od wymierzenia kary.</w:t>
      </w:r>
    </w:p>
    <w:p w:rsidR="003B39B7" w:rsidRPr="00854A17" w:rsidRDefault="003B39B7" w:rsidP="003B39B7">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bookmarkStart w:id="14" w:name="mip114598"/>
      <w:bookmarkEnd w:id="14"/>
      <w:r w:rsidRPr="00854A17">
        <w:rPr>
          <w:rFonts w:ascii="Calibri" w:eastAsia="Calibri" w:hAnsi="Calibri" w:cs="Times New Roman"/>
          <w:b/>
          <w:sz w:val="20"/>
          <w:szCs w:val="20"/>
        </w:rPr>
        <w:t>§ 3.</w:t>
      </w:r>
      <w:r w:rsidRPr="00854A17">
        <w:rPr>
          <w:rFonts w:ascii="Calibri" w:eastAsia="Calibri" w:hAnsi="Calibri" w:cs="Times New Roman"/>
          <w:sz w:val="20"/>
          <w:szCs w:val="20"/>
        </w:rPr>
        <w:t xml:space="preserve"> Ściganie odbywa się z oskarżenia prywatnego.</w:t>
      </w:r>
    </w:p>
    <w:p w:rsidR="003B39B7" w:rsidRDefault="003B39B7" w:rsidP="003D2F0A">
      <w:pPr>
        <w:pStyle w:val="Akapitzlist"/>
        <w:spacing w:after="0" w:line="240" w:lineRule="auto"/>
        <w:ind w:left="0"/>
        <w:jc w:val="both"/>
        <w:rPr>
          <w:rFonts w:ascii="Calibri" w:eastAsia="Calibri" w:hAnsi="Calibri" w:cs="Times New Roman"/>
          <w:i/>
          <w:sz w:val="20"/>
          <w:szCs w:val="20"/>
        </w:rPr>
      </w:pPr>
    </w:p>
    <w:p w:rsidR="00F529DF" w:rsidRPr="00557045" w:rsidRDefault="00F529DF" w:rsidP="00F529DF">
      <w:pPr>
        <w:pStyle w:val="Akapitzlist"/>
        <w:spacing w:after="0" w:line="240" w:lineRule="auto"/>
        <w:ind w:left="0"/>
        <w:jc w:val="both"/>
        <w:rPr>
          <w:rFonts w:ascii="Calibri" w:eastAsia="Calibri" w:hAnsi="Calibri" w:cs="Times New Roman"/>
          <w:sz w:val="20"/>
          <w:szCs w:val="20"/>
        </w:rPr>
      </w:pPr>
      <w:r w:rsidRPr="00B41E46">
        <w:rPr>
          <w:rFonts w:ascii="Calibri" w:eastAsia="Calibri" w:hAnsi="Calibri" w:cs="Times New Roman"/>
          <w:sz w:val="20"/>
          <w:szCs w:val="20"/>
          <w:u w:val="single"/>
        </w:rPr>
        <w:t>Odpowiedź</w:t>
      </w:r>
      <w:r w:rsidRPr="00B41E46">
        <w:rPr>
          <w:rFonts w:ascii="Calibri" w:eastAsia="Calibri" w:hAnsi="Calibri" w:cs="Times New Roman"/>
          <w:sz w:val="20"/>
          <w:szCs w:val="20"/>
        </w:rPr>
        <w:t xml:space="preserve">: Występek, umyślne, działanie, </w:t>
      </w:r>
      <w:r w:rsidR="00B41E46">
        <w:rPr>
          <w:rFonts w:ascii="Calibri" w:eastAsia="Calibri" w:hAnsi="Calibri" w:cs="Times New Roman"/>
          <w:sz w:val="20"/>
          <w:szCs w:val="20"/>
        </w:rPr>
        <w:t xml:space="preserve">skutkowe, </w:t>
      </w:r>
      <w:r w:rsidRPr="00B41E46">
        <w:rPr>
          <w:rFonts w:ascii="Calibri" w:eastAsia="Calibri" w:hAnsi="Calibri" w:cs="Times New Roman"/>
          <w:sz w:val="20"/>
          <w:szCs w:val="20"/>
        </w:rPr>
        <w:t>prywatnoskargowe</w:t>
      </w:r>
      <w:r w:rsidR="00B41E46">
        <w:rPr>
          <w:rFonts w:ascii="Calibri" w:eastAsia="Calibri" w:hAnsi="Calibri" w:cs="Times New Roman"/>
          <w:sz w:val="20"/>
          <w:szCs w:val="20"/>
        </w:rPr>
        <w:t>.</w:t>
      </w:r>
    </w:p>
    <w:p w:rsidR="003B39B7" w:rsidRDefault="003B39B7" w:rsidP="003D2F0A">
      <w:pPr>
        <w:pStyle w:val="Akapitzlist"/>
        <w:spacing w:after="0" w:line="240" w:lineRule="auto"/>
        <w:ind w:left="0"/>
        <w:jc w:val="both"/>
        <w:rPr>
          <w:rFonts w:ascii="Calibri" w:eastAsia="Calibri" w:hAnsi="Calibri" w:cs="Times New Roman"/>
          <w:i/>
          <w:sz w:val="20"/>
          <w:szCs w:val="20"/>
        </w:rPr>
      </w:pPr>
    </w:p>
    <w:p w:rsidR="005152AD" w:rsidRPr="0028078E" w:rsidRDefault="00154764" w:rsidP="005152AD">
      <w:pPr>
        <w:pStyle w:val="Akapitzlist"/>
        <w:numPr>
          <w:ilvl w:val="0"/>
          <w:numId w:val="3"/>
        </w:numPr>
        <w:spacing w:after="0" w:line="240" w:lineRule="auto"/>
        <w:ind w:left="0"/>
        <w:jc w:val="both"/>
        <w:rPr>
          <w:rFonts w:ascii="Calibri" w:eastAsia="Calibri" w:hAnsi="Calibri" w:cs="Times New Roman"/>
          <w:b/>
          <w:smallCaps/>
          <w:sz w:val="20"/>
          <w:szCs w:val="20"/>
        </w:rPr>
      </w:pPr>
      <w:r w:rsidRPr="0028078E">
        <w:rPr>
          <w:rFonts w:ascii="Calibri" w:eastAsia="Calibri" w:hAnsi="Calibri" w:cs="Times New Roman"/>
          <w:b/>
          <w:smallCaps/>
          <w:sz w:val="20"/>
          <w:szCs w:val="20"/>
        </w:rPr>
        <w:t>KARY I ŚRODKI KARNE</w:t>
      </w:r>
    </w:p>
    <w:p w:rsidR="005152AD" w:rsidRDefault="005152AD" w:rsidP="005152AD">
      <w:pPr>
        <w:pStyle w:val="Tekstpodstawowy2"/>
        <w:spacing w:line="240" w:lineRule="auto"/>
        <w:jc w:val="both"/>
        <w:rPr>
          <w:rFonts w:asciiTheme="minorHAnsi" w:hAnsiTheme="minorHAnsi"/>
          <w:b/>
          <w:i w:val="0"/>
          <w:sz w:val="20"/>
        </w:rPr>
      </w:pPr>
    </w:p>
    <w:p w:rsidR="005152AD" w:rsidRPr="003059F3" w:rsidRDefault="005152AD" w:rsidP="005152AD">
      <w:pPr>
        <w:pStyle w:val="Tekstpodstawowy2"/>
        <w:spacing w:line="240" w:lineRule="auto"/>
        <w:jc w:val="both"/>
        <w:rPr>
          <w:rFonts w:asciiTheme="minorHAnsi" w:hAnsiTheme="minorHAnsi"/>
          <w:i w:val="0"/>
          <w:sz w:val="20"/>
        </w:rPr>
      </w:pPr>
      <w:r w:rsidRPr="003059F3">
        <w:rPr>
          <w:rFonts w:asciiTheme="minorHAnsi" w:hAnsiTheme="minorHAnsi"/>
          <w:b/>
          <w:i w:val="0"/>
          <w:sz w:val="20"/>
        </w:rPr>
        <w:t>(CO)</w:t>
      </w:r>
      <w:r w:rsidRPr="003059F3">
        <w:rPr>
          <w:rFonts w:asciiTheme="minorHAnsi" w:hAnsiTheme="minorHAnsi"/>
          <w:i w:val="0"/>
          <w:sz w:val="20"/>
        </w:rPr>
        <w:t xml:space="preserve"> </w:t>
      </w:r>
      <w:r w:rsidR="003059F3">
        <w:rPr>
          <w:rFonts w:asciiTheme="minorHAnsi" w:hAnsiTheme="minorHAnsi"/>
          <w:i w:val="0"/>
          <w:sz w:val="20"/>
        </w:rPr>
        <w:t>Zapoznajemy uczestników zajęć z karami i środkami karnymi obowiązującymi w kodeksie karnym</w:t>
      </w:r>
      <w:r w:rsidRPr="003059F3">
        <w:rPr>
          <w:rFonts w:asciiTheme="minorHAnsi" w:hAnsiTheme="minorHAnsi"/>
          <w:i w:val="0"/>
          <w:sz w:val="20"/>
        </w:rPr>
        <w:t xml:space="preserve">.  </w:t>
      </w:r>
    </w:p>
    <w:p w:rsidR="005152AD" w:rsidRPr="003059F3" w:rsidRDefault="005152AD" w:rsidP="005152AD">
      <w:pPr>
        <w:pStyle w:val="Tekstpodstawowy2"/>
        <w:spacing w:line="240" w:lineRule="auto"/>
        <w:jc w:val="both"/>
        <w:rPr>
          <w:rFonts w:asciiTheme="minorHAnsi" w:hAnsiTheme="minorHAnsi"/>
          <w:i w:val="0"/>
          <w:sz w:val="20"/>
        </w:rPr>
      </w:pPr>
      <w:r w:rsidRPr="003059F3">
        <w:rPr>
          <w:rFonts w:asciiTheme="minorHAnsi" w:hAnsiTheme="minorHAnsi"/>
          <w:b/>
          <w:i w:val="0"/>
          <w:sz w:val="20"/>
        </w:rPr>
        <w:t>(PO CO)</w:t>
      </w:r>
      <w:r w:rsidRPr="003059F3">
        <w:rPr>
          <w:rFonts w:asciiTheme="minorHAnsi" w:hAnsiTheme="minorHAnsi"/>
          <w:i w:val="0"/>
          <w:sz w:val="20"/>
        </w:rPr>
        <w:t xml:space="preserve"> Celem tej aktywności jest </w:t>
      </w:r>
      <w:r w:rsidR="003059F3">
        <w:rPr>
          <w:rFonts w:asciiTheme="minorHAnsi" w:hAnsiTheme="minorHAnsi"/>
          <w:i w:val="0"/>
          <w:sz w:val="20"/>
        </w:rPr>
        <w:t>nauczenie uczestników odróżniania kar od środków karnych, a także poznanie ich podstawowych cech</w:t>
      </w:r>
      <w:r w:rsidRPr="003059F3">
        <w:rPr>
          <w:rFonts w:asciiTheme="minorHAnsi" w:hAnsiTheme="minorHAnsi"/>
          <w:i w:val="0"/>
          <w:sz w:val="20"/>
        </w:rPr>
        <w:t xml:space="preserve">. </w:t>
      </w:r>
    </w:p>
    <w:p w:rsidR="005152AD" w:rsidRPr="00023433" w:rsidRDefault="005152AD" w:rsidP="005152AD">
      <w:pPr>
        <w:pStyle w:val="Tekstpodstawowy2"/>
        <w:spacing w:line="240" w:lineRule="auto"/>
        <w:jc w:val="both"/>
        <w:rPr>
          <w:rFonts w:asciiTheme="minorHAnsi" w:hAnsiTheme="minorHAnsi"/>
          <w:b/>
          <w:i w:val="0"/>
          <w:sz w:val="20"/>
        </w:rPr>
      </w:pPr>
      <w:r w:rsidRPr="004E217B">
        <w:rPr>
          <w:rFonts w:asciiTheme="minorHAnsi" w:hAnsiTheme="minorHAnsi"/>
          <w:b/>
          <w:i w:val="0"/>
          <w:sz w:val="20"/>
        </w:rPr>
        <w:t>(JAK)</w:t>
      </w:r>
      <w:r w:rsidRPr="004E217B">
        <w:rPr>
          <w:rFonts w:asciiTheme="minorHAnsi" w:hAnsiTheme="minorHAnsi"/>
          <w:i w:val="0"/>
          <w:sz w:val="20"/>
        </w:rPr>
        <w:t xml:space="preserve"> </w:t>
      </w:r>
      <w:proofErr w:type="spellStart"/>
      <w:r w:rsidR="004E217B">
        <w:rPr>
          <w:rFonts w:asciiTheme="minorHAnsi" w:hAnsiTheme="minorHAnsi"/>
          <w:i w:val="0"/>
          <w:sz w:val="20"/>
        </w:rPr>
        <w:t>Jigsaw</w:t>
      </w:r>
      <w:proofErr w:type="spellEnd"/>
      <w:r w:rsidR="004E217B">
        <w:rPr>
          <w:rFonts w:asciiTheme="minorHAnsi" w:hAnsiTheme="minorHAnsi"/>
          <w:i w:val="0"/>
          <w:sz w:val="20"/>
        </w:rPr>
        <w:t>, test.</w:t>
      </w:r>
    </w:p>
    <w:p w:rsidR="000C4E57" w:rsidRDefault="000C4E57" w:rsidP="005152AD">
      <w:pPr>
        <w:pStyle w:val="Akapitzlist"/>
        <w:spacing w:after="0" w:line="240" w:lineRule="auto"/>
        <w:ind w:left="0"/>
        <w:jc w:val="both"/>
        <w:rPr>
          <w:rFonts w:ascii="Calibri" w:eastAsia="Calibri" w:hAnsi="Calibri" w:cs="Times New Roman"/>
          <w:b/>
          <w:sz w:val="20"/>
          <w:szCs w:val="20"/>
        </w:rPr>
      </w:pPr>
    </w:p>
    <w:p w:rsidR="003A11B4" w:rsidRDefault="003A11B4" w:rsidP="005152AD">
      <w:pPr>
        <w:pStyle w:val="Akapitzlist"/>
        <w:spacing w:after="0" w:line="240" w:lineRule="auto"/>
        <w:ind w:left="0"/>
        <w:jc w:val="both"/>
        <w:rPr>
          <w:rFonts w:ascii="Calibri" w:eastAsia="Calibri" w:hAnsi="Calibri" w:cs="Times New Roman"/>
          <w:i/>
          <w:sz w:val="20"/>
          <w:szCs w:val="20"/>
        </w:rPr>
      </w:pPr>
      <w:r w:rsidRPr="003A11B4">
        <w:rPr>
          <w:rFonts w:ascii="Calibri" w:eastAsia="Calibri" w:hAnsi="Calibri" w:cs="Times New Roman"/>
          <w:i/>
          <w:sz w:val="20"/>
          <w:szCs w:val="20"/>
        </w:rPr>
        <w:t xml:space="preserve">Kodeks karny </w:t>
      </w:r>
      <w:r>
        <w:rPr>
          <w:rFonts w:ascii="Calibri" w:eastAsia="Calibri" w:hAnsi="Calibri" w:cs="Times New Roman"/>
          <w:i/>
          <w:sz w:val="20"/>
          <w:szCs w:val="20"/>
        </w:rPr>
        <w:t>przewiduje zamknię</w:t>
      </w:r>
      <w:r w:rsidR="00B46D04">
        <w:rPr>
          <w:rFonts w:ascii="Calibri" w:eastAsia="Calibri" w:hAnsi="Calibri" w:cs="Times New Roman"/>
          <w:i/>
          <w:sz w:val="20"/>
          <w:szCs w:val="20"/>
        </w:rPr>
        <w:t xml:space="preserve">ty katalog kar i środków karnych. Tylko kary i środki karne </w:t>
      </w:r>
      <w:r w:rsidR="0080360D">
        <w:rPr>
          <w:rFonts w:ascii="Calibri" w:eastAsia="Calibri" w:hAnsi="Calibri" w:cs="Times New Roman"/>
          <w:i/>
          <w:sz w:val="20"/>
          <w:szCs w:val="20"/>
        </w:rPr>
        <w:t xml:space="preserve">wymienione poniżej </w:t>
      </w:r>
      <w:r w:rsidR="00B46D04">
        <w:rPr>
          <w:rFonts w:ascii="Calibri" w:eastAsia="Calibri" w:hAnsi="Calibri" w:cs="Times New Roman"/>
          <w:i/>
          <w:sz w:val="20"/>
          <w:szCs w:val="20"/>
        </w:rPr>
        <w:t xml:space="preserve">mogą </w:t>
      </w:r>
      <w:r w:rsidR="008C2FB6">
        <w:rPr>
          <w:rFonts w:ascii="Calibri" w:eastAsia="Calibri" w:hAnsi="Calibri" w:cs="Times New Roman"/>
          <w:i/>
          <w:sz w:val="20"/>
          <w:szCs w:val="20"/>
        </w:rPr>
        <w:t>być wymierzone przez sąd.</w:t>
      </w:r>
      <w:r w:rsidR="0080360D">
        <w:rPr>
          <w:rFonts w:ascii="Calibri" w:eastAsia="Calibri" w:hAnsi="Calibri" w:cs="Times New Roman"/>
          <w:i/>
          <w:sz w:val="20"/>
          <w:szCs w:val="20"/>
        </w:rPr>
        <w:t xml:space="preserve"> Nim jednak przedstawimy uczestnikom</w:t>
      </w:r>
      <w:r w:rsidR="00707FBF">
        <w:rPr>
          <w:rFonts w:ascii="Calibri" w:eastAsia="Calibri" w:hAnsi="Calibri" w:cs="Times New Roman"/>
          <w:i/>
          <w:sz w:val="20"/>
          <w:szCs w:val="20"/>
        </w:rPr>
        <w:t xml:space="preserve"> przepisy dotyczące kar i środków karnych, pytamy ich jakie znają kary lub środki karne oraz które ze znanych ich kar i środków karnych wynikają z obowiązującego kodeksu karnego</w:t>
      </w:r>
    </w:p>
    <w:p w:rsidR="005C3E9C" w:rsidRDefault="005C3E9C" w:rsidP="005152AD">
      <w:pPr>
        <w:pStyle w:val="Akapitzlist"/>
        <w:spacing w:after="0" w:line="240" w:lineRule="auto"/>
        <w:ind w:left="0"/>
        <w:jc w:val="both"/>
        <w:rPr>
          <w:rFonts w:ascii="Calibri" w:eastAsia="Calibri" w:hAnsi="Calibri" w:cs="Times New Roman"/>
          <w:i/>
          <w:sz w:val="20"/>
          <w:szCs w:val="20"/>
        </w:rPr>
      </w:pPr>
    </w:p>
    <w:p w:rsidR="009555CB" w:rsidRPr="00854A17" w:rsidRDefault="009555CB" w:rsidP="009555CB">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b/>
          <w:sz w:val="20"/>
          <w:szCs w:val="20"/>
          <w:u w:val="single"/>
        </w:rPr>
        <w:t xml:space="preserve">Kodeks karny (Dz. U. z 1997 roku Nr 88, poz. 553 z </w:t>
      </w:r>
      <w:proofErr w:type="spellStart"/>
      <w:r w:rsidRPr="00854A17">
        <w:rPr>
          <w:b/>
          <w:sz w:val="20"/>
          <w:szCs w:val="20"/>
          <w:u w:val="single"/>
        </w:rPr>
        <w:t>późn</w:t>
      </w:r>
      <w:proofErr w:type="spellEnd"/>
      <w:r w:rsidRPr="00854A17">
        <w:rPr>
          <w:b/>
          <w:sz w:val="20"/>
          <w:szCs w:val="20"/>
          <w:u w:val="single"/>
        </w:rPr>
        <w:t>. zm.)</w:t>
      </w:r>
    </w:p>
    <w:p w:rsidR="00FB146D" w:rsidRPr="00854A17" w:rsidRDefault="00FB146D" w:rsidP="009555CB">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p>
    <w:p w:rsidR="009555CB" w:rsidRPr="00854A17" w:rsidRDefault="008C2FB6" w:rsidP="009555CB">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32. </w:t>
      </w:r>
    </w:p>
    <w:p w:rsidR="008C2FB6" w:rsidRPr="00854A17" w:rsidRDefault="008C2FB6" w:rsidP="009555CB">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 xml:space="preserve">Karami są: </w:t>
      </w:r>
    </w:p>
    <w:p w:rsidR="008C2FB6" w:rsidRPr="00854A17" w:rsidRDefault="008C2FB6" w:rsidP="009555CB">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 xml:space="preserve">1) grzywna, </w:t>
      </w:r>
    </w:p>
    <w:p w:rsidR="008C2FB6" w:rsidRPr="00854A17" w:rsidRDefault="008C2FB6" w:rsidP="009555CB">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 xml:space="preserve">2) ograniczenie wolności, </w:t>
      </w:r>
    </w:p>
    <w:p w:rsidR="008C2FB6" w:rsidRPr="00854A17" w:rsidRDefault="008C2FB6" w:rsidP="009555CB">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 xml:space="preserve">3) pozbawienie wolności, </w:t>
      </w:r>
    </w:p>
    <w:p w:rsidR="008C2FB6" w:rsidRPr="00854A17" w:rsidRDefault="008C2FB6" w:rsidP="009555CB">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 xml:space="preserve">4) 25 lat pozbawienia wolności, </w:t>
      </w:r>
    </w:p>
    <w:p w:rsidR="008C2FB6" w:rsidRPr="00854A17" w:rsidRDefault="008C2FB6" w:rsidP="009555CB">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 xml:space="preserve">5) dożywotnie pozbawienie wolności. </w:t>
      </w:r>
    </w:p>
    <w:p w:rsidR="008C2FB6" w:rsidRDefault="008C2FB6" w:rsidP="009555CB">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E47DAF" w:rsidRPr="00E47DAF" w:rsidRDefault="00E47DAF" w:rsidP="009555CB">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E47DAF">
        <w:rPr>
          <w:rFonts w:ascii="Calibri" w:eastAsia="Calibri" w:hAnsi="Calibri" w:cs="Times New Roman"/>
          <w:b/>
          <w:sz w:val="20"/>
          <w:szCs w:val="20"/>
        </w:rPr>
        <w:t>Art.322.</w:t>
      </w:r>
    </w:p>
    <w:p w:rsidR="00E47DAF" w:rsidRDefault="00E47DAF" w:rsidP="009555CB">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E47DAF">
        <w:rPr>
          <w:rFonts w:ascii="Calibri" w:eastAsia="Calibri" w:hAnsi="Calibri" w:cs="Times New Roman"/>
          <w:b/>
          <w:sz w:val="20"/>
          <w:szCs w:val="20"/>
        </w:rPr>
        <w:t>§1.</w:t>
      </w:r>
      <w:r w:rsidRPr="00E47DAF">
        <w:rPr>
          <w:rFonts w:ascii="Calibri" w:eastAsia="Calibri" w:hAnsi="Calibri" w:cs="Times New Roman"/>
          <w:sz w:val="20"/>
          <w:szCs w:val="20"/>
        </w:rPr>
        <w:t>Karą stosowaną wobec żołnierzy jest także areszt wojskowy; do kary aresztu wojskowego stosuje się odpowiednio przepisy o karze pozbawienia wolności.</w:t>
      </w:r>
    </w:p>
    <w:p w:rsidR="00E47DAF" w:rsidRPr="00854A17" w:rsidRDefault="00E47DAF" w:rsidP="009555CB">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9555CB" w:rsidRPr="00854A17" w:rsidRDefault="008C2FB6" w:rsidP="009555CB">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39. </w:t>
      </w:r>
    </w:p>
    <w:p w:rsidR="008C2FB6" w:rsidRPr="00854A17" w:rsidRDefault="008C2FB6" w:rsidP="009555CB">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 xml:space="preserve">Środkami karnymi są: </w:t>
      </w:r>
    </w:p>
    <w:p w:rsidR="008C2FB6" w:rsidRPr="00854A17" w:rsidRDefault="008C2FB6" w:rsidP="009555CB">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 xml:space="preserve">1) pozbawienie praw publicznych, </w:t>
      </w:r>
    </w:p>
    <w:p w:rsidR="008C2FB6" w:rsidRPr="00854A17" w:rsidRDefault="008C2FB6" w:rsidP="009555CB">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 xml:space="preserve">2) zakaz zajmowania określonego stanowiska, wykonywania określonego zawodu lub prowadzenia określonej działalności gospodarczej, </w:t>
      </w:r>
    </w:p>
    <w:p w:rsidR="008C2FB6" w:rsidRPr="00854A17" w:rsidRDefault="008C2FB6" w:rsidP="009555CB">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2a) zakaz prowadzenia działalności związanej z wychowaniem, leczeniem, edukacją małoletnich lub z opieką nad nimi,</w:t>
      </w:r>
    </w:p>
    <w:p w:rsidR="008C2FB6" w:rsidRPr="00854A17" w:rsidRDefault="008C2FB6" w:rsidP="009555CB">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2b) obowiązek powstrzymania się od przebywania w określonych środowiskach lub miejscach, zakaz kontaktowania się z określonymi osobami, zakaz zbliżania się do określonych osób lub zakaz opuszczania określonego miejsca pobytu bez zgody sądu,</w:t>
      </w:r>
    </w:p>
    <w:p w:rsidR="008C2FB6" w:rsidRPr="00854A17" w:rsidRDefault="008C2FB6" w:rsidP="009555CB">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2c) zakaz wstępu na imprezę masową,</w:t>
      </w:r>
    </w:p>
    <w:p w:rsidR="008C2FB6" w:rsidRPr="00854A17" w:rsidRDefault="008C2FB6" w:rsidP="009555CB">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2d) zakaz wstępu do ośrodków gier i uczestnictwa w grach hazardowych,</w:t>
      </w:r>
    </w:p>
    <w:p w:rsidR="008C2FB6" w:rsidRPr="00854A17" w:rsidRDefault="008C2FB6" w:rsidP="009555CB">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2e) nakaz opuszczenia lokalu zajmowanego wspólnie z pokrzywdzonym,</w:t>
      </w:r>
    </w:p>
    <w:p w:rsidR="008C2FB6" w:rsidRPr="00854A17" w:rsidRDefault="008C2FB6" w:rsidP="009555CB">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 xml:space="preserve">3) zakaz prowadzenia pojazdów, </w:t>
      </w:r>
    </w:p>
    <w:p w:rsidR="008C2FB6" w:rsidRPr="00854A17" w:rsidRDefault="008C2FB6" w:rsidP="009555CB">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lastRenderedPageBreak/>
        <w:t>4) przepadek,</w:t>
      </w:r>
    </w:p>
    <w:p w:rsidR="008C2FB6" w:rsidRPr="00854A17" w:rsidRDefault="008C2FB6" w:rsidP="009555CB">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5) obowiązek naprawienia szkody lub zadośćuczynienia za doznaną krzywdę,</w:t>
      </w:r>
    </w:p>
    <w:p w:rsidR="008C2FB6" w:rsidRPr="00854A17" w:rsidRDefault="008C2FB6" w:rsidP="009555CB">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 xml:space="preserve">6) nawiązka, </w:t>
      </w:r>
    </w:p>
    <w:p w:rsidR="008C2FB6" w:rsidRPr="00854A17" w:rsidRDefault="008C2FB6" w:rsidP="009555CB">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 xml:space="preserve">7) świadczenie pieniężne, </w:t>
      </w:r>
    </w:p>
    <w:p w:rsidR="008C2FB6" w:rsidRPr="00854A17" w:rsidRDefault="008C2FB6" w:rsidP="009555CB">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 xml:space="preserve">8) podanie wyroku do publicznej wiadomości. </w:t>
      </w:r>
    </w:p>
    <w:p w:rsidR="008C2FB6" w:rsidRPr="001D070D" w:rsidRDefault="008C2FB6" w:rsidP="003264CF">
      <w:pPr>
        <w:pStyle w:val="Tekstpodstawowy2"/>
        <w:spacing w:line="276" w:lineRule="auto"/>
        <w:jc w:val="both"/>
        <w:rPr>
          <w:rFonts w:asciiTheme="minorHAnsi" w:hAnsiTheme="minorHAnsi"/>
          <w:i w:val="0"/>
          <w:sz w:val="16"/>
          <w:szCs w:val="16"/>
        </w:rPr>
      </w:pPr>
    </w:p>
    <w:p w:rsidR="00022EE2" w:rsidRDefault="00022EE2" w:rsidP="002F460B">
      <w:pPr>
        <w:pStyle w:val="Tekstpodstawowy2"/>
        <w:spacing w:line="276" w:lineRule="auto"/>
        <w:jc w:val="both"/>
        <w:rPr>
          <w:rFonts w:asciiTheme="minorHAnsi" w:hAnsiTheme="minorHAnsi"/>
          <w:sz w:val="20"/>
        </w:rPr>
      </w:pPr>
      <w:r>
        <w:rPr>
          <w:rFonts w:asciiTheme="minorHAnsi" w:hAnsiTheme="minorHAnsi"/>
          <w:sz w:val="20"/>
        </w:rPr>
        <w:t xml:space="preserve">Po przedstawieniu przepisów przystępujemy do właściwej aktywności. Jej celem będzie zapoznanie uczestników z </w:t>
      </w:r>
      <w:r w:rsidR="00106F39">
        <w:rPr>
          <w:rFonts w:asciiTheme="minorHAnsi" w:hAnsiTheme="minorHAnsi"/>
          <w:sz w:val="20"/>
        </w:rPr>
        <w:t>dokładniejszą charakterystyką kar i środków karnych.</w:t>
      </w:r>
    </w:p>
    <w:p w:rsidR="00106F39" w:rsidRDefault="00106F39" w:rsidP="002F460B">
      <w:pPr>
        <w:pStyle w:val="Tekstpodstawowy2"/>
        <w:spacing w:line="276" w:lineRule="auto"/>
        <w:jc w:val="both"/>
        <w:rPr>
          <w:rFonts w:asciiTheme="minorHAnsi" w:hAnsiTheme="minorHAnsi"/>
          <w:sz w:val="20"/>
        </w:rPr>
      </w:pPr>
    </w:p>
    <w:p w:rsidR="002F460B" w:rsidRPr="00023433" w:rsidRDefault="002F460B" w:rsidP="002F460B">
      <w:pPr>
        <w:pStyle w:val="Tekstpodstawowy2"/>
        <w:spacing w:line="276" w:lineRule="auto"/>
        <w:jc w:val="both"/>
        <w:rPr>
          <w:rFonts w:asciiTheme="minorHAnsi" w:hAnsiTheme="minorHAnsi"/>
          <w:sz w:val="20"/>
        </w:rPr>
      </w:pPr>
      <w:r w:rsidRPr="00023433">
        <w:rPr>
          <w:rFonts w:asciiTheme="minorHAnsi" w:hAnsiTheme="minorHAnsi"/>
          <w:sz w:val="20"/>
        </w:rPr>
        <w:t xml:space="preserve">Prowadzący dzieli uczestników na </w:t>
      </w:r>
      <w:r>
        <w:rPr>
          <w:rFonts w:asciiTheme="minorHAnsi" w:hAnsiTheme="minorHAnsi"/>
          <w:sz w:val="20"/>
        </w:rPr>
        <w:t>cztery</w:t>
      </w:r>
      <w:r w:rsidRPr="00023433">
        <w:rPr>
          <w:rFonts w:asciiTheme="minorHAnsi" w:hAnsiTheme="minorHAnsi"/>
          <w:sz w:val="20"/>
        </w:rPr>
        <w:t xml:space="preserve"> grupy i każdej z grup przekazuje wyciąg z przepisów dotyczących </w:t>
      </w:r>
      <w:r>
        <w:rPr>
          <w:rFonts w:asciiTheme="minorHAnsi" w:hAnsiTheme="minorHAnsi"/>
          <w:sz w:val="20"/>
        </w:rPr>
        <w:t>kar i środków karnych</w:t>
      </w:r>
      <w:r w:rsidRPr="00023433">
        <w:rPr>
          <w:rFonts w:asciiTheme="minorHAnsi" w:hAnsiTheme="minorHAnsi"/>
          <w:sz w:val="20"/>
        </w:rPr>
        <w:t xml:space="preserve">. Po zapoznaniu się z tymi regulacjami uczestnicy mieszają się i tworzą grupy, w których jest po jednym z przedstawicieli każdej grupy eksperckiej. W ramach nowoutworzonych grup uczestnicy mają za zadanie wymienić się zdobytymi w trakcie pracy w zespołach eksperckich wiadomościami. Aktywność kończy się wspólnym rozwiązywaniem testu przygotowanego wcześniej, który prezentujemy uczestnikom dopiero po wymianie przez nich informacji w ramach nowoutworzonych grup eksperckich. Ważne jest aby grupy nie odpowiadały na pytania dotyczące </w:t>
      </w:r>
      <w:r w:rsidR="00C01A77">
        <w:rPr>
          <w:rFonts w:asciiTheme="minorHAnsi" w:hAnsiTheme="minorHAnsi"/>
          <w:sz w:val="20"/>
        </w:rPr>
        <w:t>problematyki</w:t>
      </w:r>
      <w:r w:rsidRPr="00023433">
        <w:rPr>
          <w:rFonts w:asciiTheme="minorHAnsi" w:hAnsiTheme="minorHAnsi"/>
          <w:sz w:val="20"/>
        </w:rPr>
        <w:t>, któr</w:t>
      </w:r>
      <w:r>
        <w:rPr>
          <w:rFonts w:asciiTheme="minorHAnsi" w:hAnsiTheme="minorHAnsi"/>
          <w:sz w:val="20"/>
        </w:rPr>
        <w:t>a</w:t>
      </w:r>
      <w:r w:rsidRPr="00023433">
        <w:rPr>
          <w:rFonts w:asciiTheme="minorHAnsi" w:hAnsiTheme="minorHAnsi"/>
          <w:sz w:val="20"/>
        </w:rPr>
        <w:t xml:space="preserve"> wcześniej był</w:t>
      </w:r>
      <w:r>
        <w:rPr>
          <w:rFonts w:asciiTheme="minorHAnsi" w:hAnsiTheme="minorHAnsi"/>
          <w:sz w:val="20"/>
        </w:rPr>
        <w:t>a</w:t>
      </w:r>
      <w:r w:rsidRPr="00023433">
        <w:rPr>
          <w:rFonts w:asciiTheme="minorHAnsi" w:hAnsiTheme="minorHAnsi"/>
          <w:sz w:val="20"/>
        </w:rPr>
        <w:t xml:space="preserve"> omawian</w:t>
      </w:r>
      <w:r>
        <w:rPr>
          <w:rFonts w:asciiTheme="minorHAnsi" w:hAnsiTheme="minorHAnsi"/>
          <w:sz w:val="20"/>
        </w:rPr>
        <w:t>a</w:t>
      </w:r>
      <w:r w:rsidRPr="00023433">
        <w:rPr>
          <w:rFonts w:asciiTheme="minorHAnsi" w:hAnsiTheme="minorHAnsi"/>
          <w:sz w:val="20"/>
        </w:rPr>
        <w:t xml:space="preserve"> w ramach </w:t>
      </w:r>
      <w:r>
        <w:rPr>
          <w:rFonts w:asciiTheme="minorHAnsi" w:hAnsiTheme="minorHAnsi"/>
          <w:sz w:val="20"/>
        </w:rPr>
        <w:t xml:space="preserve">ich </w:t>
      </w:r>
      <w:r w:rsidRPr="00023433">
        <w:rPr>
          <w:rFonts w:asciiTheme="minorHAnsi" w:hAnsiTheme="minorHAnsi"/>
          <w:sz w:val="20"/>
        </w:rPr>
        <w:t>pierwotnych grup.</w:t>
      </w:r>
    </w:p>
    <w:p w:rsidR="002F460B" w:rsidRPr="001D070D" w:rsidRDefault="002F460B" w:rsidP="001D070D">
      <w:pPr>
        <w:pStyle w:val="Tekstpodstawowy2"/>
        <w:spacing w:line="276" w:lineRule="auto"/>
        <w:jc w:val="both"/>
        <w:rPr>
          <w:rFonts w:asciiTheme="minorHAnsi" w:hAnsiTheme="minorHAnsi"/>
          <w:i w:val="0"/>
          <w:sz w:val="16"/>
          <w:szCs w:val="16"/>
        </w:rPr>
      </w:pPr>
    </w:p>
    <w:p w:rsidR="003C600A" w:rsidRPr="00854A17" w:rsidRDefault="00FB146D"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 xml:space="preserve">ZESTAW I </w:t>
      </w:r>
    </w:p>
    <w:p w:rsidR="003C600A" w:rsidRPr="00854A17" w:rsidRDefault="003C600A"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FB146D" w:rsidRPr="00854A17" w:rsidRDefault="00FB146D"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b/>
          <w:sz w:val="20"/>
          <w:szCs w:val="20"/>
          <w:u w:val="single"/>
        </w:rPr>
        <w:t xml:space="preserve">Kodeks karny (Dz. U. z 1997 roku Nr 88, poz. 553 z </w:t>
      </w:r>
      <w:proofErr w:type="spellStart"/>
      <w:r w:rsidRPr="00854A17">
        <w:rPr>
          <w:b/>
          <w:sz w:val="20"/>
          <w:szCs w:val="20"/>
          <w:u w:val="single"/>
        </w:rPr>
        <w:t>późn</w:t>
      </w:r>
      <w:proofErr w:type="spellEnd"/>
      <w:r w:rsidRPr="00854A17">
        <w:rPr>
          <w:b/>
          <w:sz w:val="20"/>
          <w:szCs w:val="20"/>
          <w:u w:val="single"/>
        </w:rPr>
        <w:t>. zm.)</w:t>
      </w:r>
    </w:p>
    <w:p w:rsidR="00FB146D" w:rsidRPr="00854A17" w:rsidRDefault="00FB146D"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40.</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1.</w:t>
      </w:r>
      <w:r w:rsidRPr="00854A17">
        <w:rPr>
          <w:rFonts w:ascii="Calibri" w:eastAsia="Calibri" w:hAnsi="Calibri" w:cs="Times New Roman"/>
          <w:sz w:val="20"/>
          <w:szCs w:val="20"/>
        </w:rPr>
        <w:t xml:space="preserve"> Pozbawienie praw publicznych obejmuje utratę czynnego i biernego prawa wyborczego do organu władzy publicznej, organu samorządu zawodowego lub gospodarczego, utratę prawa do udziału w sprawowaniu wymiaru sprawiedliwości oraz do pełnienia funkcji w organach i instytucjach państwowych i samorządu terytorialnego lub zawodowego, jak również utratę posiadanego stopnia wojskowego i powrót do stopnia szeregowego; pozbawienie praw publicznych obejmuje ponadto utratę orderów, odznaczeń i tytułów honorowych oraz utratę zdolności do ich uzyskania w okresie trwania pozbawienia praw. </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2.</w:t>
      </w:r>
      <w:r w:rsidRPr="00854A17">
        <w:rPr>
          <w:rFonts w:ascii="Calibri" w:eastAsia="Calibri" w:hAnsi="Calibri" w:cs="Times New Roman"/>
          <w:sz w:val="20"/>
          <w:szCs w:val="20"/>
        </w:rPr>
        <w:t xml:space="preserve"> Sąd może orzec pozbawienie praw publicznych w razie skazania na karę pozbawienia wolności na czas nie krótszy od lat 3 za przestępstwo popełnione w wyniku motywacji zasługującej na szczególne potępienie. </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A3384F"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41.</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1.</w:t>
      </w:r>
      <w:r w:rsidRPr="00854A17">
        <w:rPr>
          <w:rFonts w:ascii="Calibri" w:eastAsia="Calibri" w:hAnsi="Calibri" w:cs="Times New Roman"/>
          <w:sz w:val="20"/>
          <w:szCs w:val="20"/>
        </w:rPr>
        <w:t xml:space="preserve"> Sąd może orzec zakaz zajmowania określonego stanowiska albo wykonywania określonego zawodu, jeżeli sprawca nadużył przy popełnieniu przestępstwa stanowiska lub wykonywanego zawodu albo okazał, że dalsze zajmowanie stanowiska lub wykonywanie zawodu zagraża istotnym dobrom chronionym prawem. </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1a.</w:t>
      </w:r>
      <w:r w:rsidRPr="00854A17">
        <w:rPr>
          <w:rFonts w:ascii="Calibri" w:eastAsia="Calibri" w:hAnsi="Calibri" w:cs="Times New Roman"/>
          <w:sz w:val="20"/>
          <w:szCs w:val="20"/>
        </w:rPr>
        <w:t> Sąd może orzec zakaz zajmowania wszelkich lub określonych stanowisk, wykonywania wszelkich lub określonych zawodów albo działalności, związanych z wychowaniem, edukacją, leczeniem małoletnich lub z opieką nad nimi, na zawsze w razie skazania na karę pozbawienia wolności za przestępstwo przeciwko wolności seksualnej lub obyczajności na szkodę małoletniego.</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1b.</w:t>
      </w:r>
      <w:r w:rsidRPr="00854A17">
        <w:rPr>
          <w:rFonts w:ascii="Calibri" w:eastAsia="Calibri" w:hAnsi="Calibri" w:cs="Times New Roman"/>
          <w:sz w:val="20"/>
          <w:szCs w:val="20"/>
        </w:rPr>
        <w:t> Sąd orzeka zakaz, o którym mowa w § 1a, na zawsze w razie ponownego skazania sprawcy w warunkach określonych w tym przepisie.</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2.</w:t>
      </w:r>
      <w:r w:rsidRPr="00854A17">
        <w:rPr>
          <w:rFonts w:ascii="Calibri" w:eastAsia="Calibri" w:hAnsi="Calibri" w:cs="Times New Roman"/>
          <w:sz w:val="20"/>
          <w:szCs w:val="20"/>
        </w:rPr>
        <w:t xml:space="preserve"> Sąd może orzec zakaz prowadzenia określonej działalności gospodarczej w razie skazania za przestępstwo popełnione w związku z prowadzeniem takiej działalności, jeżeli dalsze jej prowadzenie zagraża istotnym dobrom chronionym prawem. </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295703"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41a. </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1.</w:t>
      </w:r>
      <w:r w:rsidRPr="00854A17">
        <w:rPr>
          <w:rFonts w:ascii="Calibri" w:eastAsia="Calibri" w:hAnsi="Calibri" w:cs="Times New Roman"/>
          <w:sz w:val="20"/>
          <w:szCs w:val="20"/>
        </w:rPr>
        <w:t> Sąd może orzec obowiązek powstrzymania się od przebywania w określonych środowiskach lub miejscach, zakaz kontaktowania się z określonymi osobami, zakaz zbliżania się do określonych osób, zakaz opuszczania określonego miejsca pobytu bez zgody sądu lub nakaz opuszczenia lokalu zajmowanego wspólnie z pokrzywdzonym w razie skazania za przestępstwo przeciwko wolności seksualnej lub obyczajności na szkodę małoletniego lub inne przestępstwo przeciwko wolności oraz w razie skazania za umyślne przestępstwo z użyciem przemocy, w tym przemocy przeciwko osobie najbliższej; obowiązek lub zakaz może być połączony z obowiązkiem zgłaszania się do Policji lub innego wyznaczonego organu w określonych odstępach czasu.</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lastRenderedPageBreak/>
        <w:t>§ 2.</w:t>
      </w:r>
      <w:r w:rsidRPr="00854A17">
        <w:rPr>
          <w:rFonts w:ascii="Calibri" w:eastAsia="Calibri" w:hAnsi="Calibri" w:cs="Times New Roman"/>
          <w:sz w:val="20"/>
          <w:szCs w:val="20"/>
        </w:rPr>
        <w:t> Sąd orzeka obowiązek powstrzymania się od przebywania w określonych środowiskach lub miejscach, zakaz kontaktowania się z określonymi osobami, zakaz zbliżania się do określonych osób, zakaz opuszczania określonego miejsca pobytu bez zgody sądu lub nakaz opuszczenia lokalu zajmowanego wspólnie z pokrzywdzonym w razie skazania na karę pozbawienia wolności bez warunkowego zawieszenia jej wykonania za przestępstwo przeciwko wolności seksualnej lub obyczajności na szkodę małoletniego; obowiązek lub zakaz może być połączony z obowiązkiem zgłaszania się do Policji lub innego wyznaczonego organu w określonych odstępach czasu.</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3.</w:t>
      </w:r>
      <w:r w:rsidRPr="00854A17">
        <w:rPr>
          <w:rFonts w:ascii="Calibri" w:eastAsia="Calibri" w:hAnsi="Calibri" w:cs="Times New Roman"/>
          <w:sz w:val="20"/>
          <w:szCs w:val="20"/>
        </w:rPr>
        <w:t> Sąd może orzec obowiązek powstrzymania się od przebywania w określonych środowiskach lub miejscach, zakaz kontaktowania się z określonymi osobami, zakaz zbliżania się do określonych osób lub zakaz opuszczania określonego miejsca pobytu bez zgody sądu na zawsze w razie ponownego skazania sprawcy w warunkach określonych w § 2.</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4.</w:t>
      </w:r>
      <w:r w:rsidRPr="00854A17">
        <w:rPr>
          <w:rFonts w:ascii="Calibri" w:eastAsia="Calibri" w:hAnsi="Calibri" w:cs="Times New Roman"/>
          <w:sz w:val="20"/>
          <w:szCs w:val="20"/>
        </w:rPr>
        <w:t> Orzekając zakaz zbliżania się do określonych osób, sąd wskazuje odległość od osób chronionych, którą skazany obowiązany jest zachować.</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295703"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41b. </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1.</w:t>
      </w:r>
      <w:r w:rsidRPr="00854A17">
        <w:rPr>
          <w:rFonts w:ascii="Calibri" w:eastAsia="Calibri" w:hAnsi="Calibri" w:cs="Times New Roman"/>
          <w:sz w:val="20"/>
          <w:szCs w:val="20"/>
        </w:rPr>
        <w:t> Sąd może orzec zakaz wstępu na imprezę masową, jeżeli przestępstwo zostało popełnione w związku z taką imprezą, a udział sprawcy w imprezach masowych zagraża dobrom chronionym prawem. Sąd orzeka zakaz wstępu na imprezę masową w wypadkach wskazanych w ustawie.</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2.</w:t>
      </w:r>
      <w:r w:rsidRPr="00854A17">
        <w:rPr>
          <w:rFonts w:ascii="Calibri" w:eastAsia="Calibri" w:hAnsi="Calibri" w:cs="Times New Roman"/>
          <w:sz w:val="20"/>
          <w:szCs w:val="20"/>
        </w:rPr>
        <w:t> Zakaz wstępu na imprezę masową obejmuje wszelkie imprezy masowe na terytorium Rzeczypospolitej Polskiej oraz mecze piłki nożnej rozgrywane przez polską kadrę narodową lub polski klub sportowy poza terytorium Rzeczypospolitej Polskiej.</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3.</w:t>
      </w:r>
      <w:r w:rsidRPr="00854A17">
        <w:rPr>
          <w:rFonts w:ascii="Calibri" w:eastAsia="Calibri" w:hAnsi="Calibri" w:cs="Times New Roman"/>
          <w:sz w:val="20"/>
          <w:szCs w:val="20"/>
        </w:rPr>
        <w:t> Orzekając zakaz wstępu na imprezę masową za czyn popełniony w związku z masową imprezą sportową, sąd może orzec obowiązek przebywania skazanego w czasie trwania niektórych imprez masowych objętych zakazem w określonym miejscu stałego pobytu, kontrolowany w sposób określony w przepisach o wykonywaniu kary pozbawienia wolności poza zakładem karnym w systemie dozoru elektronicznego.</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4.</w:t>
      </w:r>
      <w:r w:rsidRPr="00854A17">
        <w:rPr>
          <w:rFonts w:ascii="Calibri" w:eastAsia="Calibri" w:hAnsi="Calibri" w:cs="Times New Roman"/>
          <w:sz w:val="20"/>
          <w:szCs w:val="20"/>
        </w:rPr>
        <w:t> Sąd orzeka zakaz wstępu na imprezę masową i obowiązek określony w § 3, w razie ponownego skazania sprawcy za przestępstwo popełnione w związku z imprezą masową.</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5.</w:t>
      </w:r>
      <w:r w:rsidRPr="00854A17">
        <w:rPr>
          <w:rFonts w:ascii="Calibri" w:eastAsia="Calibri" w:hAnsi="Calibri" w:cs="Times New Roman"/>
          <w:sz w:val="20"/>
          <w:szCs w:val="20"/>
        </w:rPr>
        <w:t> W szczególnie uzasadnionych wypadkach sąd może orzec, że po upływie okresu, na który orzeczono obowiązek określony w § 3, skazany będzie obowiązany do stawiennictwa w czasie trwania niektórych imprez masowych objętych zakazem w jednostce organizacyjnej Policji lub w miejscu określonym przez właściwego, ze względu na miejsce zamieszkania skazanego, komendanta powiatowego, rejonowego lub miejskiego Policji.</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6.</w:t>
      </w:r>
      <w:r w:rsidRPr="00854A17">
        <w:rPr>
          <w:rFonts w:ascii="Calibri" w:eastAsia="Calibri" w:hAnsi="Calibri" w:cs="Times New Roman"/>
          <w:sz w:val="20"/>
          <w:szCs w:val="20"/>
        </w:rPr>
        <w:t> Łączny czas stosowania wobec skazanego obowiązków, określonych w § 3 i 5, nie może przekroczyć okresu orzeczonego wobec skazanego zakazu wstępu na imprezę masową.</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7.</w:t>
      </w:r>
      <w:r w:rsidRPr="00854A17">
        <w:rPr>
          <w:rFonts w:ascii="Calibri" w:eastAsia="Calibri" w:hAnsi="Calibri" w:cs="Times New Roman"/>
          <w:sz w:val="20"/>
          <w:szCs w:val="20"/>
        </w:rPr>
        <w:t> Jeżeli z okoliczności wynika, że wykonanie obowiązku określonego w § 3 jest niemożliwe lub jego orzeczenie jest oczywiście niecelowe, w miejsce tego obowiązku orzeka się obowiązek stawiennictwa skazanego w czasie trwania niektórych imprez masowych objętych zakazem w jednostce organizacyjnej Policji lub w miejscu określonym przez właściwego, ze względu na miejsce zamieszkania skazanego, komendanta powiatowego, rejonowego lub miejskiego Policji.</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8.</w:t>
      </w:r>
      <w:r w:rsidRPr="00854A17">
        <w:rPr>
          <w:rFonts w:ascii="Calibri" w:eastAsia="Calibri" w:hAnsi="Calibri" w:cs="Times New Roman"/>
          <w:sz w:val="20"/>
          <w:szCs w:val="20"/>
        </w:rPr>
        <w:t> Nakładając obowiązek, o którym mowa w § 3, 5 lub 7, sąd określa imprezy masowe, w czasie trwania których obowiązek ten ma być wykonywany, wskazując w szczególności nazwy dyscyplin sportowych, nazwy klubów sportowych oraz zakres terytorialny imprez, których obowiązek dotyczy.</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9.</w:t>
      </w:r>
      <w:r w:rsidRPr="00854A17">
        <w:rPr>
          <w:rFonts w:ascii="Calibri" w:eastAsia="Calibri" w:hAnsi="Calibri" w:cs="Times New Roman"/>
          <w:sz w:val="20"/>
          <w:szCs w:val="20"/>
        </w:rPr>
        <w:t> Obowiązki orzekane na podstawie § 3, 5 i 7 orzeka się w miesiącach i latach. Obowiązek, o którym mowa w § 3, orzeka się na okres nie krótszy niż 6 miesięcy i nie dłuższy niż 12 miesięcy, zaś obowiązek, o którym mowa w § 7, orzeka się na okres od 6 miesięcy do lat 6, nie-przekraczający okresu, na jaki orzeczono zakaz wstępu na imprezę masową.</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C97F4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41c. </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1.</w:t>
      </w:r>
      <w:r w:rsidRPr="00854A17">
        <w:rPr>
          <w:rFonts w:ascii="Calibri" w:eastAsia="Calibri" w:hAnsi="Calibri" w:cs="Times New Roman"/>
          <w:sz w:val="20"/>
          <w:szCs w:val="20"/>
        </w:rPr>
        <w:t> Zakaz wstępu do ośrodków gier i uczestnictwa w grach hazardowych nie obejmuje uczestnictwa w loteriach promocyjnych.</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2.</w:t>
      </w:r>
      <w:r w:rsidRPr="00854A17">
        <w:rPr>
          <w:rFonts w:ascii="Calibri" w:eastAsia="Calibri" w:hAnsi="Calibri" w:cs="Times New Roman"/>
          <w:sz w:val="20"/>
          <w:szCs w:val="20"/>
        </w:rPr>
        <w:t> Sąd może orzec zakaz wstępu do ośrodków gier i uczestnictwa w grach hazardowych, w razie skazania za przestępstwo popełnione w związku z urządzaniem gier hazardowych lub udziałem w nich.</w:t>
      </w:r>
    </w:p>
    <w:p w:rsidR="00B21756" w:rsidRPr="00854A17" w:rsidRDefault="00B21756" w:rsidP="00AD7D2F">
      <w:pPr>
        <w:pStyle w:val="Akapitzlist"/>
        <w:spacing w:after="0" w:line="240" w:lineRule="auto"/>
        <w:ind w:left="0"/>
        <w:jc w:val="both"/>
        <w:rPr>
          <w:rFonts w:ascii="Calibri" w:eastAsia="Calibri" w:hAnsi="Calibri" w:cs="Times New Roman"/>
          <w:sz w:val="20"/>
          <w:szCs w:val="20"/>
        </w:rPr>
      </w:pPr>
    </w:p>
    <w:p w:rsidR="00AD7D2F" w:rsidRPr="00854A17" w:rsidRDefault="00AD7D2F" w:rsidP="00B21756">
      <w:pPr>
        <w:pStyle w:val="Akapitzlist"/>
        <w:pBdr>
          <w:top w:val="single" w:sz="4" w:space="1" w:color="auto"/>
          <w:left w:val="single" w:sz="4" w:space="4" w:color="auto"/>
          <w:bottom w:val="single" w:sz="4" w:space="1" w:color="auto"/>
          <w:right w:val="single" w:sz="4" w:space="4" w:color="auto"/>
        </w:pBdr>
        <w:spacing w:after="0" w:line="240" w:lineRule="auto"/>
        <w:ind w:left="708" w:hanging="708"/>
        <w:jc w:val="both"/>
        <w:rPr>
          <w:rFonts w:ascii="Calibri" w:eastAsia="Calibri" w:hAnsi="Calibri" w:cs="Times New Roman"/>
          <w:b/>
          <w:sz w:val="20"/>
          <w:szCs w:val="20"/>
        </w:rPr>
      </w:pPr>
      <w:r w:rsidRPr="00854A17">
        <w:rPr>
          <w:rFonts w:ascii="Calibri" w:eastAsia="Calibri" w:hAnsi="Calibri" w:cs="Times New Roman"/>
          <w:b/>
          <w:sz w:val="20"/>
          <w:szCs w:val="20"/>
        </w:rPr>
        <w:t>ZESTAW II</w:t>
      </w:r>
    </w:p>
    <w:p w:rsidR="00AD7D2F" w:rsidRPr="00854A17" w:rsidRDefault="00AD7D2F" w:rsidP="00B21756">
      <w:pPr>
        <w:pStyle w:val="Akapitzlist"/>
        <w:pBdr>
          <w:top w:val="single" w:sz="4" w:space="1" w:color="auto"/>
          <w:left w:val="single" w:sz="4" w:space="4" w:color="auto"/>
          <w:bottom w:val="single" w:sz="4" w:space="1" w:color="auto"/>
          <w:right w:val="single" w:sz="4" w:space="4" w:color="auto"/>
        </w:pBdr>
        <w:spacing w:after="0" w:line="240" w:lineRule="auto"/>
        <w:ind w:left="708" w:hanging="708"/>
        <w:jc w:val="both"/>
        <w:rPr>
          <w:rFonts w:ascii="Calibri" w:eastAsia="Calibri" w:hAnsi="Calibri" w:cs="Times New Roman"/>
          <w:b/>
          <w:sz w:val="20"/>
          <w:szCs w:val="20"/>
        </w:rPr>
      </w:pPr>
    </w:p>
    <w:p w:rsidR="00B21756" w:rsidRPr="00854A17" w:rsidRDefault="00B21756"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b/>
          <w:sz w:val="20"/>
          <w:szCs w:val="20"/>
          <w:u w:val="single"/>
        </w:rPr>
        <w:t xml:space="preserve">Kodeks karny (Dz. U. z 1997 roku Nr 88, poz. 553 z </w:t>
      </w:r>
      <w:proofErr w:type="spellStart"/>
      <w:r w:rsidRPr="00854A17">
        <w:rPr>
          <w:b/>
          <w:sz w:val="20"/>
          <w:szCs w:val="20"/>
          <w:u w:val="single"/>
        </w:rPr>
        <w:t>późn</w:t>
      </w:r>
      <w:proofErr w:type="spellEnd"/>
      <w:r w:rsidRPr="00854A17">
        <w:rPr>
          <w:b/>
          <w:sz w:val="20"/>
          <w:szCs w:val="20"/>
          <w:u w:val="single"/>
        </w:rPr>
        <w:t>. zm.)</w:t>
      </w:r>
    </w:p>
    <w:p w:rsidR="00B21756" w:rsidRPr="00854A17" w:rsidRDefault="00B21756" w:rsidP="00B21756">
      <w:pPr>
        <w:pStyle w:val="Akapitzlist"/>
        <w:pBdr>
          <w:top w:val="single" w:sz="4" w:space="1" w:color="auto"/>
          <w:left w:val="single" w:sz="4" w:space="4" w:color="auto"/>
          <w:bottom w:val="single" w:sz="4" w:space="1" w:color="auto"/>
          <w:right w:val="single" w:sz="4" w:space="4" w:color="auto"/>
        </w:pBdr>
        <w:spacing w:after="0" w:line="240" w:lineRule="auto"/>
        <w:ind w:left="708" w:hanging="708"/>
        <w:jc w:val="both"/>
        <w:rPr>
          <w:rFonts w:ascii="Calibri" w:eastAsia="Calibri" w:hAnsi="Calibri" w:cs="Times New Roman"/>
          <w:b/>
          <w:sz w:val="20"/>
          <w:szCs w:val="20"/>
        </w:rPr>
      </w:pPr>
    </w:p>
    <w:p w:rsidR="00C97F4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708" w:hanging="708"/>
        <w:jc w:val="both"/>
        <w:rPr>
          <w:rFonts w:ascii="Calibri" w:eastAsia="Calibri" w:hAnsi="Calibri" w:cs="Times New Roman"/>
          <w:b/>
          <w:sz w:val="20"/>
          <w:szCs w:val="20"/>
        </w:rPr>
      </w:pPr>
      <w:r w:rsidRPr="00854A17">
        <w:rPr>
          <w:rFonts w:ascii="Calibri" w:eastAsia="Calibri" w:hAnsi="Calibri" w:cs="Times New Roman"/>
          <w:b/>
          <w:sz w:val="20"/>
          <w:szCs w:val="20"/>
        </w:rPr>
        <w:t>Art. 42. </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1.</w:t>
      </w:r>
      <w:r w:rsidRPr="00854A17">
        <w:rPr>
          <w:rFonts w:ascii="Calibri" w:eastAsia="Calibri" w:hAnsi="Calibri" w:cs="Times New Roman"/>
          <w:sz w:val="20"/>
          <w:szCs w:val="20"/>
        </w:rPr>
        <w:t xml:space="preserve"> Sąd może orzec zakaz prowadzenia pojazdów określonego rodzaju w razie skazania osoby uczestniczącej w ruchu za przestępstwo przeciwko bezpieczeństwu w komunikacji, w szczególności jeżeli z okoliczności popełnionego przestępstwa wynika, że prowadzenie pojazdu przez tę osobę zagraża bezpieczeństwu w komunikacji. </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2.</w:t>
      </w:r>
      <w:r w:rsidRPr="00854A17">
        <w:rPr>
          <w:rFonts w:ascii="Calibri" w:eastAsia="Calibri" w:hAnsi="Calibri" w:cs="Times New Roman"/>
          <w:sz w:val="20"/>
          <w:szCs w:val="20"/>
        </w:rPr>
        <w:t> Sąd orzeka zakaz prowadzenia wszelkich pojazdów albo pojazdów określonego rodzaju, jeżeli sprawca w czasie popełnienia przestępstwa wymienionego w § 1 był w stanie nietrzeźwości, pod wpływem środka odurzającego lub zbiegł z miejsca zdarzenia określonego w art. 173, 174 lub 177.</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3.</w:t>
      </w:r>
      <w:r w:rsidRPr="00854A17">
        <w:rPr>
          <w:rFonts w:ascii="Calibri" w:eastAsia="Calibri" w:hAnsi="Calibri" w:cs="Times New Roman"/>
          <w:sz w:val="20"/>
          <w:szCs w:val="20"/>
        </w:rPr>
        <w:t> Sąd orzeka zakaz prowadzenia wszelkich pojazdów mechanicznych na zawsze, jeżeli sprawca w czasie popełnienia przestępstwa określonego w art. 173, którego następstwem jest śmierć innej osoby lub ciężki uszczerbek na jej zdrowiu, albo w czasie popełnienia przestępstwa określonego w art. 177 § 2 lub w art. 355 § 2 był w stanie nietrzeźwości lub pod wpływem środka odurzającego lub zbiegł z miejsca zdarzenia, chyba że zachodzi wyjątkowy wypadek, uzasadniony szczególnymi okolicznościami.</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4.</w:t>
      </w:r>
      <w:r w:rsidRPr="00854A17">
        <w:rPr>
          <w:rFonts w:ascii="Calibri" w:eastAsia="Calibri" w:hAnsi="Calibri" w:cs="Times New Roman"/>
          <w:sz w:val="20"/>
          <w:szCs w:val="20"/>
        </w:rPr>
        <w:t xml:space="preserve"> Sąd orzeka zakaz prowadzenia wszelkich pojazdów mechanicznych na zawsze w razie ponownego skazania osoby prowadzącej pojazd mechaniczny w warunkach określonych w § 3. </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43. </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1.</w:t>
      </w:r>
      <w:r w:rsidRPr="00854A17">
        <w:rPr>
          <w:rFonts w:ascii="Calibri" w:eastAsia="Calibri" w:hAnsi="Calibri" w:cs="Times New Roman"/>
          <w:sz w:val="20"/>
          <w:szCs w:val="20"/>
        </w:rPr>
        <w:t> Jeżeli ustawa nie stanowi inaczej, pozbawienie praw publicznych oraz zakazy i nakaz wymienione w art. 39 pkt 2, 2d, 2e i 3 orzeka się w latach, od roku do lat 10, zakazy oraz obowiązek wymienione w art. 39 pkt 2a i 2b orzeka się w latach, od roku do lat 15, a zakaz wymieniony w art. 39 pkt 2c orzeka się w latach, od lat 2 do 6.</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2.</w:t>
      </w:r>
      <w:r w:rsidRPr="00854A17">
        <w:rPr>
          <w:rFonts w:ascii="Calibri" w:eastAsia="Calibri" w:hAnsi="Calibri" w:cs="Times New Roman"/>
          <w:sz w:val="20"/>
          <w:szCs w:val="20"/>
        </w:rPr>
        <w:t> Pozbawienie praw publicznych, obowiązek lub zakaz obowiązuje od uprawomocnienia się orzeczenia; okres, na który środek orzeczono, nie biegnie w czasie odbywania kary pozbawienia wolności, chociażby orzeczonej za inne przestępstwo.</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3.</w:t>
      </w:r>
      <w:r w:rsidRPr="00854A17">
        <w:rPr>
          <w:rFonts w:ascii="Calibri" w:eastAsia="Calibri" w:hAnsi="Calibri" w:cs="Times New Roman"/>
          <w:sz w:val="20"/>
          <w:szCs w:val="20"/>
        </w:rPr>
        <w:t xml:space="preserve"> Orzekając zakaz określony w art. 42, sąd nakłada obowiązek zwrotu dokumentu uprawniającego do prowadzenia pojazdu; do chwili wykonania obowiązku okres, na który orzeczono zakaz, nie biegnie. </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44. </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1.</w:t>
      </w:r>
      <w:r w:rsidRPr="00854A17">
        <w:rPr>
          <w:rFonts w:ascii="Calibri" w:eastAsia="Calibri" w:hAnsi="Calibri" w:cs="Times New Roman"/>
          <w:sz w:val="20"/>
          <w:szCs w:val="20"/>
        </w:rPr>
        <w:t> Sąd orzeka przepadek przedmiotów pochodzących bezpośrednio z przestępstwa.</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2.</w:t>
      </w:r>
      <w:r w:rsidRPr="00854A17">
        <w:rPr>
          <w:rFonts w:ascii="Calibri" w:eastAsia="Calibri" w:hAnsi="Calibri" w:cs="Times New Roman"/>
          <w:sz w:val="20"/>
          <w:szCs w:val="20"/>
        </w:rPr>
        <w:t> Sąd może orzec, a w wypadkach wskazanych w ustawie orzeka, przepadek przedmiotów, które służyły lub były przeznaczone do popełnienia przestępstwa.</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3.</w:t>
      </w:r>
      <w:r w:rsidRPr="00854A17">
        <w:rPr>
          <w:rFonts w:ascii="Calibri" w:eastAsia="Calibri" w:hAnsi="Calibri" w:cs="Times New Roman"/>
          <w:sz w:val="20"/>
          <w:szCs w:val="20"/>
        </w:rPr>
        <w:t> Jeżeli orzeczenie przepadku określonego w § 2 byłoby niewspółmierne do wagi popełnionego czynu, sąd zamiast przepadku może orzec nawiązkę na rzecz Skarbu Państwa.</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4.</w:t>
      </w:r>
      <w:r w:rsidRPr="00854A17">
        <w:rPr>
          <w:rFonts w:ascii="Calibri" w:eastAsia="Calibri" w:hAnsi="Calibri" w:cs="Times New Roman"/>
          <w:sz w:val="20"/>
          <w:szCs w:val="20"/>
        </w:rPr>
        <w:t> Jeżeli orzeczenie przepadku określonego w § 1 lub 2 nie jest możliwe, sąd może orzec przepadek równowartości przedmiotów pochodzących bezpośrednio z przestępstwa lub przedmiotów, które służyły lub były przeznaczone do popełnienia przestępstwa.</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5.</w:t>
      </w:r>
      <w:r w:rsidRPr="00854A17">
        <w:rPr>
          <w:rFonts w:ascii="Calibri" w:eastAsia="Calibri" w:hAnsi="Calibri" w:cs="Times New Roman"/>
          <w:sz w:val="20"/>
          <w:szCs w:val="20"/>
        </w:rPr>
        <w:t> Przepadku przedmiotów określonych w § 1 lub 2 nie orzeka się, jeżeli podlegają one zwrotowi pokrzywdzonemu lub innemu uprawnionemu podmiotowi.</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6.</w:t>
      </w:r>
      <w:r w:rsidRPr="00854A17">
        <w:rPr>
          <w:rFonts w:ascii="Calibri" w:eastAsia="Calibri" w:hAnsi="Calibri" w:cs="Times New Roman"/>
          <w:sz w:val="20"/>
          <w:szCs w:val="20"/>
        </w:rPr>
        <w:t> W razie skazania za przestępstwo polegające na naruszeniu zakazu wytwarzania, posiadania, obrotu, przesyłania, przenoszenia lub przewozu określonych przedmiotów, sąd może orzec, a w wypadkach przewidzianych w ustawie orzeka, ich przepadek.</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7.</w:t>
      </w:r>
      <w:r w:rsidRPr="00854A17">
        <w:rPr>
          <w:rFonts w:ascii="Calibri" w:eastAsia="Calibri" w:hAnsi="Calibri" w:cs="Times New Roman"/>
          <w:sz w:val="20"/>
          <w:szCs w:val="20"/>
        </w:rPr>
        <w:t> Jeżeli przedmioty wymienione w § 2 lub 6 nie stanowią własności sprawcy, ich przepadek można orzec tylko w wypadkach przewidzianych w ustawie; w razie współwłasności orzeka się przepadek udziału należącego do sprawcy lub przepadek równowartości tego udziału.</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8.</w:t>
      </w:r>
      <w:r w:rsidRPr="00854A17">
        <w:rPr>
          <w:rFonts w:ascii="Calibri" w:eastAsia="Calibri" w:hAnsi="Calibri" w:cs="Times New Roman"/>
          <w:sz w:val="20"/>
          <w:szCs w:val="20"/>
        </w:rPr>
        <w:t> Objęte przepadkiem przedmioty przechodzą na własność Skarbu Państwa z chwilą uprawomocnienia się wyroku.</w:t>
      </w:r>
    </w:p>
    <w:p w:rsidR="00C255F6" w:rsidRPr="00854A17" w:rsidRDefault="00C255F6"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C255F6"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45.</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1.</w:t>
      </w:r>
      <w:r w:rsidRPr="00854A17">
        <w:rPr>
          <w:rFonts w:ascii="Calibri" w:eastAsia="Calibri" w:hAnsi="Calibri" w:cs="Times New Roman"/>
          <w:sz w:val="20"/>
          <w:szCs w:val="20"/>
        </w:rPr>
        <w:t> Jeżeli sprawca osiągnął z popełnienia przestępstwa, chociażby pośrednio, korzyść majątkową niepodlegającą przepadkowi przedmiotów wymienionych w art. 44 § 1 lub 6, sąd orzeka przepadek takiej korzyści albo jej równowartości. Przepadku nie orzeka się w całości lub w części, jeżeli korzyść lub jej równowartość podlega zwrotowi pokrzywdzonemu lub innemu podmiotowi.</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2.</w:t>
      </w:r>
      <w:r w:rsidRPr="00854A17">
        <w:rPr>
          <w:rFonts w:ascii="Calibri" w:eastAsia="Calibri" w:hAnsi="Calibri" w:cs="Times New Roman"/>
          <w:sz w:val="20"/>
          <w:szCs w:val="20"/>
        </w:rPr>
        <w:t xml:space="preserve"> W razie skazania za przestępstwo, z którego popełnienia sprawca osiągnął, chociażby pośrednio, korzyść majątkową znacznej wartości, uważa się, że mienie, które sprawca objął we władanie lub do którego uzyskał jakikolwiek tytuł w czasie popełnienia przestępstwa lub po jego popełnieniu, do chwili wydania chociażby </w:t>
      </w:r>
      <w:r w:rsidRPr="00854A17">
        <w:rPr>
          <w:rFonts w:ascii="Calibri" w:eastAsia="Calibri" w:hAnsi="Calibri" w:cs="Times New Roman"/>
          <w:sz w:val="20"/>
          <w:szCs w:val="20"/>
        </w:rPr>
        <w:lastRenderedPageBreak/>
        <w:t>nieprawomocnego wyroku, stanowi korzyść uzyskaną z popełnienia przestępstwa, chyba że sprawca lub inna zainteresowana osoba przedstawi dowód przeciwny.</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3.</w:t>
      </w:r>
      <w:r w:rsidRPr="00854A17">
        <w:rPr>
          <w:rFonts w:ascii="Calibri" w:eastAsia="Calibri" w:hAnsi="Calibri" w:cs="Times New Roman"/>
          <w:sz w:val="20"/>
          <w:szCs w:val="20"/>
        </w:rPr>
        <w:t> Jeżeli okoliczności sprawy wskazują na duże prawdopodobieństwo, że sprawca, o którym mowa w § 2, przeniósł na osobę fizyczną, prawną lub jednostkę organizacyjną niemającą osobowości prawnej, faktycznie lub pod jakimkolwiek tytułem prawnym, mienie stanowiące korzyść uzyskaną z popełnienia przestępstwa, uważa się, że rzeczy będące w samoistnym posiadaniu tej osoby lub jednostki oraz przysługujące jej prawa majątkowe należą do sprawcy, chyba że zainteresowana osoba lub jednostka organizacyjna przedstawi dowód zgodnego z prawem ich uzyskania.</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4.</w:t>
      </w:r>
      <w:r w:rsidRPr="00854A17">
        <w:rPr>
          <w:rFonts w:ascii="Calibri" w:eastAsia="Calibri" w:hAnsi="Calibri" w:cs="Times New Roman"/>
          <w:sz w:val="20"/>
          <w:szCs w:val="20"/>
        </w:rPr>
        <w:t> Przepisy § 2 i 3 stosuje się także przy dokonaniu zajęcia stosownie do przepisu art. 292 § 2 Kodeksu postępowania karnego, przy zabezpieczeniu grożącego przepadku korzyści oraz przy egzekucji tego środka. Osoba lub jednostka, której dotyczy domniemanie ustanowione w § 3, może wystąpić z powództwem przeciwko Skarbowi Państwa o obalenie tego domniemania; do czasu prawomocnego rozstrzygnięcia sprawy postępowanie egzekucyjne ulega zawieszeniu.</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5.</w:t>
      </w:r>
      <w:r w:rsidRPr="00854A17">
        <w:rPr>
          <w:rFonts w:ascii="Calibri" w:eastAsia="Calibri" w:hAnsi="Calibri" w:cs="Times New Roman"/>
          <w:sz w:val="20"/>
          <w:szCs w:val="20"/>
        </w:rPr>
        <w:t> W razie współwłasności orzeka się przepadek udziału należącego do sprawcy lub przepadek równowartości tego udziału.</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6.</w:t>
      </w:r>
      <w:r w:rsidRPr="00854A17">
        <w:rPr>
          <w:rFonts w:ascii="Calibri" w:eastAsia="Calibri" w:hAnsi="Calibri" w:cs="Times New Roman"/>
          <w:sz w:val="20"/>
          <w:szCs w:val="20"/>
        </w:rPr>
        <w:t> Objęta przepadkiem korzyść majątkowa lub jej równowartość przechodzi na własność Skarbu Państwa z chwilą uprawomocnienia się wyroku, a w wypadku, o którym mowa w § 4 zdanie drugie, z chwilą uprawomocnienia się wyroku oddalającego powództwo przeciwko Skarbowi Państwa.</w:t>
      </w:r>
    </w:p>
    <w:p w:rsidR="00B21756" w:rsidRPr="00854A17" w:rsidRDefault="00B21756" w:rsidP="00AD7D2F">
      <w:pPr>
        <w:pStyle w:val="Akapitzlist"/>
        <w:spacing w:after="0" w:line="240" w:lineRule="auto"/>
        <w:ind w:left="0"/>
        <w:jc w:val="both"/>
        <w:rPr>
          <w:rFonts w:ascii="Calibri" w:eastAsia="Calibri" w:hAnsi="Calibri" w:cs="Times New Roman"/>
          <w:sz w:val="20"/>
          <w:szCs w:val="20"/>
        </w:rPr>
      </w:pPr>
    </w:p>
    <w:p w:rsidR="00AD7D2F" w:rsidRPr="00854A17" w:rsidRDefault="00B21756"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ZESTAW III</w:t>
      </w:r>
    </w:p>
    <w:p w:rsidR="00AD7D2F" w:rsidRPr="00854A17" w:rsidRDefault="00AD7D2F"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B21756" w:rsidRPr="00854A17" w:rsidRDefault="00B21756"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b/>
          <w:sz w:val="20"/>
          <w:szCs w:val="20"/>
          <w:u w:val="single"/>
        </w:rPr>
        <w:t xml:space="preserve">Kodeks karny (Dz. U. z 1997 roku Nr 88, poz. 553 z </w:t>
      </w:r>
      <w:proofErr w:type="spellStart"/>
      <w:r w:rsidRPr="00854A17">
        <w:rPr>
          <w:b/>
          <w:sz w:val="20"/>
          <w:szCs w:val="20"/>
          <w:u w:val="single"/>
        </w:rPr>
        <w:t>późn</w:t>
      </w:r>
      <w:proofErr w:type="spellEnd"/>
      <w:r w:rsidRPr="00854A17">
        <w:rPr>
          <w:b/>
          <w:sz w:val="20"/>
          <w:szCs w:val="20"/>
          <w:u w:val="single"/>
        </w:rPr>
        <w:t>. zm.)</w:t>
      </w:r>
    </w:p>
    <w:p w:rsidR="00B21756" w:rsidRPr="00854A17" w:rsidRDefault="00B21756"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C255F6"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46. </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1.</w:t>
      </w:r>
      <w:r w:rsidRPr="00854A17">
        <w:rPr>
          <w:rFonts w:ascii="Calibri" w:eastAsia="Calibri" w:hAnsi="Calibri" w:cs="Times New Roman"/>
          <w:sz w:val="20"/>
          <w:szCs w:val="20"/>
        </w:rPr>
        <w:t> W razie skazania sąd może orzec, a na wniosek pokrzywdzonego lub innej osoby uprawnionej orzeka, obowiązek naprawienia wyrządzonej przestępstwem szkody w całości albo w części lub zadośćuczynienia za doznaną krzywdę; przepisów prawa cywilnego o przedawnieniu roszczenia oraz możliwości zasądzenia renty nie stosuje się.</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2.</w:t>
      </w:r>
      <w:r w:rsidRPr="00854A17">
        <w:rPr>
          <w:rFonts w:ascii="Calibri" w:eastAsia="Calibri" w:hAnsi="Calibri" w:cs="Times New Roman"/>
          <w:sz w:val="20"/>
          <w:szCs w:val="20"/>
        </w:rPr>
        <w:t> Zamiast obowiązku określonego w § 1 sąd może orzec nawiązkę na rzecz pokrzywdzonego.</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C255F6"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47.</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1.</w:t>
      </w:r>
      <w:r w:rsidRPr="00854A17">
        <w:rPr>
          <w:rFonts w:ascii="Calibri" w:eastAsia="Calibri" w:hAnsi="Calibri" w:cs="Times New Roman"/>
          <w:sz w:val="20"/>
          <w:szCs w:val="20"/>
        </w:rPr>
        <w:t xml:space="preserve"> W razie skazania sprawcy za umyślne przestępstwo przeciwko życiu lub zdrowiu albo za inne przestępstwo umyślne, którego skutkiem jest śmierć człowieka, ciężki uszczerbek na zdrowiu, naruszenie czynności narządu ciała lub rozstrój zdrowia, a także w razie skazania sprawcy za przestępstwo określone w art. 173, 174, 177 lub art. 355, jeżeli sprawca był w stanie nietrzeźwości lub pod wpływem środka odurzającego lub zbiegł z miejsca zdarzenia sąd może orzec nawiązkę na rzecz Funduszu Pomocy Pokrzywdzonym oraz Pomocy Postpenitencjarnej. </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2.</w:t>
      </w:r>
      <w:r w:rsidRPr="00854A17">
        <w:rPr>
          <w:rFonts w:ascii="Calibri" w:eastAsia="Calibri" w:hAnsi="Calibri" w:cs="Times New Roman"/>
          <w:sz w:val="20"/>
          <w:szCs w:val="20"/>
        </w:rPr>
        <w:t xml:space="preserve"> W razie skazania sprawcy za przestępstwo przeciwko środowisku sąd może orzec nawiązkę na rzecz Narodowego Funduszu Ochrony Środowiska i Gospodarki Wodnej, o którym mowa w art. 400 ustawy z dnia 27 kwietnia 2001 r. - Prawo ochrony środowiska (Dz. U. z 2008 r. Nr 25, poz. 150, z </w:t>
      </w:r>
      <w:proofErr w:type="spellStart"/>
      <w:r w:rsidRPr="00854A17">
        <w:rPr>
          <w:rFonts w:ascii="Calibri" w:eastAsia="Calibri" w:hAnsi="Calibri" w:cs="Times New Roman"/>
          <w:sz w:val="20"/>
          <w:szCs w:val="20"/>
        </w:rPr>
        <w:t>późn</w:t>
      </w:r>
      <w:proofErr w:type="spellEnd"/>
      <w:r w:rsidRPr="00854A17">
        <w:rPr>
          <w:rFonts w:ascii="Calibri" w:eastAsia="Calibri" w:hAnsi="Calibri" w:cs="Times New Roman"/>
          <w:sz w:val="20"/>
          <w:szCs w:val="20"/>
        </w:rPr>
        <w:t>. zm. ).</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660CE0" w:rsidRPr="00854A17" w:rsidRDefault="00660CE0"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 xml:space="preserve">Art. 48. </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 xml:space="preserve">Nawiązkę orzeka się w wysokości do 100 000 złotych. </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660CE0"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49. </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1.</w:t>
      </w:r>
      <w:r w:rsidRPr="00854A17">
        <w:rPr>
          <w:rFonts w:ascii="Calibri" w:eastAsia="Calibri" w:hAnsi="Calibri" w:cs="Times New Roman"/>
          <w:sz w:val="20"/>
          <w:szCs w:val="20"/>
        </w:rPr>
        <w:t xml:space="preserve"> Odstępując od wymierzenia kary, a także w wypadkach wskazanych w ustawie, sąd może orzec świadczenie pieniężne wymienione w art. 39 pkt 7 na rzecz Funduszu Pomocy Pokrzywdzonym oraz Pomocy Postpenitencjarnej; świadczenie to nie może przekroczyć 60 000 złotych. </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2.</w:t>
      </w:r>
      <w:r w:rsidRPr="00854A17">
        <w:rPr>
          <w:rFonts w:ascii="Calibri" w:eastAsia="Calibri" w:hAnsi="Calibri" w:cs="Times New Roman"/>
          <w:sz w:val="20"/>
          <w:szCs w:val="20"/>
        </w:rPr>
        <w:t> W razie skazania sprawcy za przestępstwo określone w art. 178a, 179 lub art. 180, sąd może orzec świadczenie pieniężne wymienione w art. 39 pkt 7 na rzecz Funduszu Pomocy Pokrzywdzonym oraz Pomocy Postpenitencjarnej do wysokości określonej w § 1.</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6E3046"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50. </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Sąd może orzec podanie wyroku do publicznej wiadomości w określony sposób, jeżeli uzna to za celowe, w szczególności ze względu na społeczne oddziaływanie skazania, o ile nie narusza to interesu pokrzywdzonego.</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6E3046"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51. </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 xml:space="preserve">Sąd, uznając za celowe orzeczenie pozbawienia lub ograniczenia praw rodzicielskich lub opiekuńczych w razie popełnienia przestępstwa na szkodę małoletniego lub we współdziałaniu z nim, zawiadamia o tym właściwy sąd rodzinny. </w:t>
      </w:r>
    </w:p>
    <w:p w:rsidR="00E662E8"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6E3046"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52. </w:t>
      </w:r>
    </w:p>
    <w:p w:rsidR="003A11B4" w:rsidRPr="00854A17" w:rsidRDefault="00E662E8" w:rsidP="00B21756">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W wypadku skazania za przestępstwo przynoszące korzyść majątkową osobie fizycznej, prawnej lub jednostce organizacyjnej nie mającej osobowości prawnej, a popełnione przez sprawcę działającego w jej imieniu lub interesie, sąd zobowiązuje podmiot, który uzyskał korzyść majątkową, do jej zwrotu w całości lub w części na rzecz Skarbu Państwa; nie dotyczy to korzyści majątkowej podlegającej zwrotowi innemu podmiotowi.</w:t>
      </w:r>
    </w:p>
    <w:p w:rsidR="000C4E57" w:rsidRPr="00854A17" w:rsidRDefault="000C4E57" w:rsidP="005152AD">
      <w:pPr>
        <w:pStyle w:val="Akapitzlist"/>
        <w:spacing w:after="0" w:line="240" w:lineRule="auto"/>
        <w:ind w:left="0"/>
        <w:jc w:val="both"/>
        <w:rPr>
          <w:rFonts w:ascii="Calibri" w:eastAsia="Calibri" w:hAnsi="Calibri" w:cs="Times New Roman"/>
          <w:b/>
          <w:sz w:val="20"/>
          <w:szCs w:val="20"/>
        </w:rPr>
      </w:pPr>
    </w:p>
    <w:p w:rsidR="00F802DE" w:rsidRPr="00854A17" w:rsidRDefault="00F802DE" w:rsidP="003C600A">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 xml:space="preserve">ZESTAW </w:t>
      </w:r>
      <w:r w:rsidR="00B21756" w:rsidRPr="00854A17">
        <w:rPr>
          <w:rFonts w:ascii="Calibri" w:eastAsia="Calibri" w:hAnsi="Calibri" w:cs="Times New Roman"/>
          <w:b/>
          <w:sz w:val="20"/>
          <w:szCs w:val="20"/>
        </w:rPr>
        <w:t>IV</w:t>
      </w:r>
    </w:p>
    <w:p w:rsidR="00F802DE" w:rsidRPr="00854A17" w:rsidRDefault="00F802DE" w:rsidP="003C600A">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481CB4" w:rsidRPr="00854A17" w:rsidRDefault="00481CB4" w:rsidP="00481CB4">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b/>
          <w:sz w:val="20"/>
          <w:szCs w:val="20"/>
          <w:u w:val="single"/>
        </w:rPr>
        <w:t xml:space="preserve">Kodeks karny (Dz. U. z 1997 roku Nr 88, poz. 553 z </w:t>
      </w:r>
      <w:proofErr w:type="spellStart"/>
      <w:r w:rsidRPr="00854A17">
        <w:rPr>
          <w:b/>
          <w:sz w:val="20"/>
          <w:szCs w:val="20"/>
          <w:u w:val="single"/>
        </w:rPr>
        <w:t>późn</w:t>
      </w:r>
      <w:proofErr w:type="spellEnd"/>
      <w:r w:rsidRPr="00854A17">
        <w:rPr>
          <w:b/>
          <w:sz w:val="20"/>
          <w:szCs w:val="20"/>
          <w:u w:val="single"/>
        </w:rPr>
        <w:t>. zm.)</w:t>
      </w:r>
    </w:p>
    <w:p w:rsidR="00481CB4" w:rsidRPr="00854A17" w:rsidRDefault="00481CB4" w:rsidP="003C600A">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F802DE" w:rsidRPr="00854A17" w:rsidRDefault="003C600A" w:rsidP="003C600A">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33. </w:t>
      </w:r>
    </w:p>
    <w:p w:rsidR="003C600A" w:rsidRPr="00854A17" w:rsidRDefault="003C600A" w:rsidP="003C600A">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1.</w:t>
      </w:r>
      <w:r w:rsidRPr="00854A17">
        <w:rPr>
          <w:rFonts w:ascii="Calibri" w:eastAsia="Calibri" w:hAnsi="Calibri" w:cs="Times New Roman"/>
          <w:sz w:val="20"/>
          <w:szCs w:val="20"/>
        </w:rPr>
        <w:t> Grzywnę wymierza się w stawkach dziennych, określając liczbę stawek oraz wysokość jednej stawki; jeżeli ustawa nie stanowi inaczej, najniższa liczba stawek wynosi 10, zaś najwyższa 540.</w:t>
      </w:r>
    </w:p>
    <w:p w:rsidR="003C600A" w:rsidRPr="00854A17" w:rsidRDefault="003C600A" w:rsidP="003C600A">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2.</w:t>
      </w:r>
      <w:r w:rsidRPr="00854A17">
        <w:rPr>
          <w:rFonts w:ascii="Calibri" w:eastAsia="Calibri" w:hAnsi="Calibri" w:cs="Times New Roman"/>
          <w:sz w:val="20"/>
          <w:szCs w:val="20"/>
        </w:rPr>
        <w:t xml:space="preserve"> Sąd może wymierzyć grzywnę także obok kary pozbawienia wolności wymienionej w art. 32 pkt 3, jeżeli sprawca dopuścił się czynu w celu osiągnięcia korzyści majątkowej lub gdy korzyść majątkową osiągnął. </w:t>
      </w:r>
    </w:p>
    <w:p w:rsidR="003C600A" w:rsidRPr="00854A17" w:rsidRDefault="003C600A" w:rsidP="003C600A">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3.</w:t>
      </w:r>
      <w:r w:rsidRPr="00854A17">
        <w:rPr>
          <w:rFonts w:ascii="Calibri" w:eastAsia="Calibri" w:hAnsi="Calibri" w:cs="Times New Roman"/>
          <w:sz w:val="20"/>
          <w:szCs w:val="20"/>
        </w:rPr>
        <w:t xml:space="preserve"> Ustalając stawkę dzienną, sąd bierze pod uwagę dochody sprawcy, jego warunki osobiste, rodzinne, stosunki majątkowe i możliwości zarobkowe; stawka dzienna nie może być niższa od 10 złotych, ani też przekraczać 2 000 złotych. </w:t>
      </w:r>
    </w:p>
    <w:p w:rsidR="003C600A" w:rsidRPr="00854A17" w:rsidRDefault="003C600A" w:rsidP="003C600A">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F802DE" w:rsidRPr="00854A17" w:rsidRDefault="003C600A" w:rsidP="003C600A">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34. </w:t>
      </w:r>
    </w:p>
    <w:p w:rsidR="003C600A" w:rsidRPr="00854A17" w:rsidRDefault="003C600A" w:rsidP="003C600A">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1.</w:t>
      </w:r>
      <w:r w:rsidRPr="00854A17">
        <w:rPr>
          <w:rFonts w:ascii="Calibri" w:eastAsia="Calibri" w:hAnsi="Calibri" w:cs="Times New Roman"/>
          <w:sz w:val="20"/>
          <w:szCs w:val="20"/>
        </w:rPr>
        <w:t xml:space="preserve"> Jeżeli ustawa nie stanowi inaczej, kara ograniczenia wolności trwa najkrócej miesiąc, najdłużej 12 miesięcy; wymierza się ją w miesiącach. </w:t>
      </w:r>
    </w:p>
    <w:p w:rsidR="003C600A" w:rsidRPr="00854A17" w:rsidRDefault="003C600A" w:rsidP="003C600A">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2.</w:t>
      </w:r>
      <w:r w:rsidRPr="00854A17">
        <w:rPr>
          <w:rFonts w:ascii="Calibri" w:eastAsia="Calibri" w:hAnsi="Calibri" w:cs="Times New Roman"/>
          <w:sz w:val="20"/>
          <w:szCs w:val="20"/>
        </w:rPr>
        <w:t> W czasie odbywania kary ograniczenia wolności skazany:</w:t>
      </w:r>
    </w:p>
    <w:p w:rsidR="003C600A" w:rsidRPr="00854A17" w:rsidRDefault="003C600A" w:rsidP="003C600A">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1) nie może bez zgody sądu zmieniać miejsca stałego pobytu,</w:t>
      </w:r>
    </w:p>
    <w:p w:rsidR="003C600A" w:rsidRPr="00854A17" w:rsidRDefault="003C600A" w:rsidP="003C600A">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2) jest obowiązany do wykonywania nieodpłatnej, kontrolowanej pracy na cele społeczne,</w:t>
      </w:r>
    </w:p>
    <w:p w:rsidR="003C600A" w:rsidRPr="00854A17" w:rsidRDefault="003C600A" w:rsidP="003C600A">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3) ma obowiązek udzielania wyjaśnień dotyczących przebiegu odbywania kary.</w:t>
      </w:r>
    </w:p>
    <w:p w:rsidR="003C600A" w:rsidRPr="00854A17" w:rsidRDefault="003C600A" w:rsidP="003C600A">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3C600A" w:rsidRPr="00854A17" w:rsidRDefault="003C600A" w:rsidP="003C600A">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35. </w:t>
      </w:r>
    </w:p>
    <w:p w:rsidR="003C600A" w:rsidRPr="00854A17" w:rsidRDefault="003C600A" w:rsidP="003C600A">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1.</w:t>
      </w:r>
      <w:r w:rsidRPr="00854A17">
        <w:rPr>
          <w:rFonts w:ascii="Calibri" w:eastAsia="Calibri" w:hAnsi="Calibri" w:cs="Times New Roman"/>
          <w:sz w:val="20"/>
          <w:szCs w:val="20"/>
        </w:rPr>
        <w:t> Nieodpłatna, kontrolowana praca na cele społeczne jest wykonywana w wymiarze od 20 do 40 godzin w stosunku miesięcznym.</w:t>
      </w:r>
    </w:p>
    <w:p w:rsidR="003C600A" w:rsidRPr="00854A17" w:rsidRDefault="003C600A" w:rsidP="003C600A">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2.</w:t>
      </w:r>
      <w:r w:rsidRPr="00854A17">
        <w:rPr>
          <w:rFonts w:ascii="Calibri" w:eastAsia="Calibri" w:hAnsi="Calibri" w:cs="Times New Roman"/>
          <w:sz w:val="20"/>
          <w:szCs w:val="20"/>
        </w:rPr>
        <w:t> W stosunku do osoby zatrudnionej sąd zamiast obowiązku, o którym mowa w art. 34 § 2 pkt 2, może orzec potrącenie od 10 do 25 % wynagrodzenia za pracę w stosunku miesięcznym na cel społeczny wskazany przez sąd; w okresie odbywania kary skazany nie może rozwiązać bez zgody sądu stosunku pracy.</w:t>
      </w:r>
    </w:p>
    <w:p w:rsidR="003C600A" w:rsidRPr="00854A17" w:rsidRDefault="003C600A" w:rsidP="003C600A">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3C600A" w:rsidRPr="00854A17" w:rsidRDefault="003C600A" w:rsidP="003C600A">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36.  </w:t>
      </w:r>
    </w:p>
    <w:p w:rsidR="0090167F" w:rsidRPr="00854A17" w:rsidRDefault="0090167F" w:rsidP="003C600A">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§1.</w:t>
      </w:r>
      <w:r w:rsidRPr="00854A17">
        <w:rPr>
          <w:rFonts w:ascii="Calibri" w:eastAsia="Calibri" w:hAnsi="Calibri" w:cs="Times New Roman"/>
          <w:sz w:val="20"/>
          <w:szCs w:val="20"/>
        </w:rPr>
        <w:t xml:space="preserve"> (uchylony).</w:t>
      </w:r>
    </w:p>
    <w:p w:rsidR="003C600A" w:rsidRPr="00854A17" w:rsidRDefault="003C600A" w:rsidP="003C600A">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2.</w:t>
      </w:r>
      <w:r w:rsidRPr="00854A17">
        <w:rPr>
          <w:rFonts w:ascii="Calibri" w:eastAsia="Calibri" w:hAnsi="Calibri" w:cs="Times New Roman"/>
          <w:sz w:val="20"/>
          <w:szCs w:val="20"/>
        </w:rPr>
        <w:t> Wymierzając karę ograniczenia wolności, sąd może orzec wobec skazanego obowiązki wymienione w art. 72.</w:t>
      </w:r>
    </w:p>
    <w:p w:rsidR="003C600A" w:rsidRPr="00854A17" w:rsidRDefault="003C600A" w:rsidP="003C600A">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3.</w:t>
      </w:r>
      <w:r w:rsidRPr="00854A17">
        <w:rPr>
          <w:rFonts w:ascii="Calibri" w:eastAsia="Calibri" w:hAnsi="Calibri" w:cs="Times New Roman"/>
          <w:sz w:val="20"/>
          <w:szCs w:val="20"/>
        </w:rPr>
        <w:t xml:space="preserve"> Przepis art. 74 stosuje się odpowiednio. </w:t>
      </w:r>
    </w:p>
    <w:p w:rsidR="003C600A" w:rsidRPr="00854A17" w:rsidRDefault="003C600A" w:rsidP="003C600A">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481CB4" w:rsidRPr="00854A17" w:rsidRDefault="003C600A" w:rsidP="003C600A">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37. </w:t>
      </w:r>
    </w:p>
    <w:p w:rsidR="003C600A" w:rsidRPr="00854A17" w:rsidRDefault="00481CB4" w:rsidP="003C600A">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K</w:t>
      </w:r>
      <w:r w:rsidR="003C600A" w:rsidRPr="00854A17">
        <w:rPr>
          <w:rFonts w:ascii="Calibri" w:eastAsia="Calibri" w:hAnsi="Calibri" w:cs="Times New Roman"/>
          <w:sz w:val="20"/>
          <w:szCs w:val="20"/>
        </w:rPr>
        <w:t>ara pozbawienia wolności wymieniona w art. 32 pkt 3 trwa najkrócej miesiąc, najdłużej 15 lat; wymierza się ją w miesiącach i latach.</w:t>
      </w:r>
    </w:p>
    <w:p w:rsidR="00FF500C" w:rsidRPr="00854A17" w:rsidRDefault="00FF500C" w:rsidP="003C600A">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A539FD" w:rsidRPr="00854A17" w:rsidRDefault="00FF500C" w:rsidP="00FF500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72. </w:t>
      </w:r>
    </w:p>
    <w:p w:rsidR="00FF500C" w:rsidRPr="00854A17" w:rsidRDefault="00FF500C" w:rsidP="00FF500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1.</w:t>
      </w:r>
      <w:r w:rsidRPr="00854A17">
        <w:rPr>
          <w:rFonts w:ascii="Calibri" w:eastAsia="Calibri" w:hAnsi="Calibri" w:cs="Times New Roman"/>
          <w:sz w:val="20"/>
          <w:szCs w:val="20"/>
        </w:rPr>
        <w:t xml:space="preserve"> Zawieszając wykonanie kary, sąd może zobowiązać skazanego do: </w:t>
      </w:r>
    </w:p>
    <w:p w:rsidR="00FF500C" w:rsidRPr="00854A17" w:rsidRDefault="00FF500C" w:rsidP="00FF500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 xml:space="preserve">1) informowania sądu lub kuratora o przebiegu okresu próby, </w:t>
      </w:r>
    </w:p>
    <w:p w:rsidR="00FF500C" w:rsidRPr="00854A17" w:rsidRDefault="00FF500C" w:rsidP="00FF500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 xml:space="preserve">2) przeproszenia </w:t>
      </w:r>
      <w:hyperlink r:id="rId9" w:history="1">
        <w:r w:rsidRPr="00854A17">
          <w:rPr>
            <w:rFonts w:ascii="Calibri" w:eastAsia="Calibri" w:hAnsi="Calibri" w:cs="Times New Roman"/>
            <w:sz w:val="20"/>
            <w:szCs w:val="20"/>
          </w:rPr>
          <w:t>pokrzywdzonego</w:t>
        </w:r>
      </w:hyperlink>
      <w:r w:rsidRPr="00854A17">
        <w:rPr>
          <w:rFonts w:ascii="Calibri" w:eastAsia="Calibri" w:hAnsi="Calibri" w:cs="Times New Roman"/>
          <w:sz w:val="20"/>
          <w:szCs w:val="20"/>
        </w:rPr>
        <w:t xml:space="preserve">, </w:t>
      </w:r>
    </w:p>
    <w:p w:rsidR="00FF500C" w:rsidRPr="00854A17" w:rsidRDefault="00FF500C" w:rsidP="00FF500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 xml:space="preserve">3) wykonywania ciążącego na nim obowiązku łożenia na utrzymanie innej osoby, </w:t>
      </w:r>
    </w:p>
    <w:p w:rsidR="00FF500C" w:rsidRPr="00854A17" w:rsidRDefault="00FF500C" w:rsidP="00FF500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lastRenderedPageBreak/>
        <w:t xml:space="preserve">4) wykonywania pracy zarobkowej, do nauki lub przygotowania się do zawodu, </w:t>
      </w:r>
    </w:p>
    <w:p w:rsidR="00FF500C" w:rsidRPr="00854A17" w:rsidRDefault="00FF500C" w:rsidP="00FF500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 xml:space="preserve">5) powstrzymania się od nadużywania alkoholu lub używania innych środków odurzających, </w:t>
      </w:r>
    </w:p>
    <w:p w:rsidR="00FF500C" w:rsidRPr="00854A17" w:rsidRDefault="00FF500C" w:rsidP="00FF500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6) poddania się leczeniu, w szczególności odwykowemu lub rehabilitacyjnemu, albo oddziaływaniom terapeutycznym,</w:t>
      </w:r>
    </w:p>
    <w:p w:rsidR="00FF500C" w:rsidRPr="00854A17" w:rsidRDefault="00FF500C" w:rsidP="00FF500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6a) uczestnictwa w oddziaływaniach korekcyjno-edukacyjnych,</w:t>
      </w:r>
    </w:p>
    <w:p w:rsidR="00FF500C" w:rsidRPr="00854A17" w:rsidRDefault="00FF500C" w:rsidP="00FF500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 xml:space="preserve">7) powstrzymania się od przebywania w określonych środowiskach lub miejscach, </w:t>
      </w:r>
    </w:p>
    <w:p w:rsidR="00FF500C" w:rsidRPr="00854A17" w:rsidRDefault="00FF500C" w:rsidP="00FF500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7a) powstrzymania się od kontaktowania się z pokrzywdzonym lub innymi osobami w określony sposób lub zbliżania się do pokrzywdzonego lub innych osób,</w:t>
      </w:r>
    </w:p>
    <w:p w:rsidR="00FF500C" w:rsidRPr="00854A17" w:rsidRDefault="00FF500C" w:rsidP="00FF500C">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7b) opuszczenia lokalu zajmowanego wspólnie z pokrzywdzonym,</w:t>
      </w:r>
    </w:p>
    <w:p w:rsidR="00FF500C" w:rsidRPr="00854A17" w:rsidRDefault="00FF500C" w:rsidP="003C600A">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8) innego stosownego postępowania w okresie próby, jeżeli może to zapobiec popełnieniu ponownie przestępstwa.</w:t>
      </w:r>
    </w:p>
    <w:p w:rsidR="007F25F3" w:rsidRPr="00854A17" w:rsidRDefault="007F25F3" w:rsidP="003C600A">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7F25F3" w:rsidRPr="00854A17" w:rsidRDefault="007F25F3" w:rsidP="007F25F3">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38.</w:t>
      </w:r>
    </w:p>
    <w:p w:rsidR="007F25F3" w:rsidRPr="00854A17" w:rsidRDefault="007F25F3" w:rsidP="007F25F3">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2.</w:t>
      </w:r>
      <w:r w:rsidRPr="00854A17">
        <w:rPr>
          <w:rFonts w:ascii="Calibri" w:eastAsia="Calibri" w:hAnsi="Calibri" w:cs="Times New Roman"/>
          <w:sz w:val="20"/>
          <w:szCs w:val="20"/>
        </w:rPr>
        <w:t> Kara nadzwyczajnie obostrzona nie może przekroczyć 810 stawek dziennych grzywny, 2 lat ograniczenia wolności albo 15 lat pozbawienia wolności; karę ograniczenia wolności wymierza się w miesiącach i latach.</w:t>
      </w:r>
    </w:p>
    <w:p w:rsidR="007F25F3" w:rsidRPr="00854A17" w:rsidRDefault="007F25F3" w:rsidP="007F25F3">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7F25F3" w:rsidRPr="00854A17" w:rsidRDefault="007F25F3" w:rsidP="007F25F3">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86. </w:t>
      </w:r>
    </w:p>
    <w:p w:rsidR="007F25F3" w:rsidRPr="00854A17" w:rsidRDefault="007F25F3" w:rsidP="007F25F3">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1.</w:t>
      </w:r>
      <w:r w:rsidRPr="00854A17">
        <w:rPr>
          <w:rFonts w:ascii="Calibri" w:eastAsia="Calibri" w:hAnsi="Calibri" w:cs="Times New Roman"/>
          <w:sz w:val="20"/>
          <w:szCs w:val="20"/>
        </w:rPr>
        <w:t xml:space="preserve"> Sąd wymierza karę łączną w granicach od najwyższej z kar wymierzonych za poszczególne przestępstwa do ich sumy, nie przekraczając jednak 810 stawek dziennych grzywny, 2 lat ograniczenia wolności albo 15 lat pozbawienia wolności; karę ograniczenia wolności wymierza się w miesiącach i latach. Kara łączna grzywny określonej w </w:t>
      </w:r>
      <w:hyperlink r:id="rId10" w:history="1">
        <w:r w:rsidRPr="00854A17">
          <w:rPr>
            <w:rFonts w:ascii="Calibri" w:eastAsia="Calibri" w:hAnsi="Calibri" w:cs="Times New Roman"/>
            <w:sz w:val="20"/>
            <w:szCs w:val="20"/>
          </w:rPr>
          <w:t>art. 71 § 1</w:t>
        </w:r>
      </w:hyperlink>
      <w:r w:rsidRPr="00854A17">
        <w:rPr>
          <w:rFonts w:ascii="Calibri" w:eastAsia="Calibri" w:hAnsi="Calibri" w:cs="Times New Roman"/>
          <w:sz w:val="20"/>
          <w:szCs w:val="20"/>
        </w:rPr>
        <w:t xml:space="preserve"> nie może przekraczać 270 stawek dziennych - jeżeli jest ona związana z zawieszeniem wykonania kary pozbawienia wolności oraz nie może przekraczać 135 stawek dziennych - jeżeli jest ona związana z zawieszeniem wykonania kary ograniczenia wolności.</w:t>
      </w:r>
    </w:p>
    <w:p w:rsidR="007F25F3" w:rsidRPr="00854A17" w:rsidRDefault="007F25F3" w:rsidP="007F25F3">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b/>
          <w:sz w:val="20"/>
          <w:szCs w:val="20"/>
        </w:rPr>
        <w:t>§ 2b.</w:t>
      </w:r>
      <w:r w:rsidRPr="00854A17">
        <w:rPr>
          <w:rFonts w:ascii="Calibri" w:eastAsia="Calibri" w:hAnsi="Calibri" w:cs="Times New Roman"/>
          <w:sz w:val="20"/>
          <w:szCs w:val="20"/>
        </w:rPr>
        <w:t> Jeżeli chociażby jedna z podlegających łączeniu grzywien została orzeczona na podstawie art. 309, sąd wymierza karę łączną grzywny w granicach od najwyższej z kar tego rodzaju wymierzonych za poszczególne przestępstwa do ich sumy, nie przekraczając jednak 4 500 stawek dziennych grzywny.</w:t>
      </w:r>
    </w:p>
    <w:p w:rsidR="007F25F3" w:rsidRPr="00854A17" w:rsidRDefault="007F25F3" w:rsidP="003C600A">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7F25F3" w:rsidRPr="00854A17" w:rsidRDefault="007F25F3" w:rsidP="003C600A">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854A17">
        <w:rPr>
          <w:rFonts w:ascii="Calibri" w:eastAsia="Calibri" w:hAnsi="Calibri" w:cs="Times New Roman"/>
          <w:b/>
          <w:sz w:val="20"/>
          <w:szCs w:val="20"/>
        </w:rPr>
        <w:t>Art. 309.</w:t>
      </w:r>
    </w:p>
    <w:p w:rsidR="007F25F3" w:rsidRDefault="007F25F3" w:rsidP="003C600A">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854A17">
        <w:rPr>
          <w:rFonts w:ascii="Calibri" w:eastAsia="Calibri" w:hAnsi="Calibri" w:cs="Times New Roman"/>
          <w:sz w:val="20"/>
          <w:szCs w:val="20"/>
        </w:rPr>
        <w:t>W razie skazania za przestępstwo określone w art. 296 § 3, art. 297 § 1 lub art. 299, grzywnę orzeczoną obok kary pozbawienia wolności można wymierzyć w wysokości do 3 000 stawek dziennych.</w:t>
      </w:r>
    </w:p>
    <w:p w:rsidR="00EF2020" w:rsidRDefault="00EF2020" w:rsidP="003C600A">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p>
    <w:p w:rsidR="00EF2020" w:rsidRPr="00EF2020" w:rsidRDefault="00EF2020" w:rsidP="00EF2020">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0"/>
          <w:szCs w:val="20"/>
        </w:rPr>
      </w:pPr>
      <w:r w:rsidRPr="00EF2020">
        <w:rPr>
          <w:rFonts w:ascii="Calibri" w:eastAsia="Calibri" w:hAnsi="Calibri" w:cs="Times New Roman"/>
          <w:b/>
          <w:sz w:val="20"/>
          <w:szCs w:val="20"/>
        </w:rPr>
        <w:t>Art.322.</w:t>
      </w:r>
    </w:p>
    <w:p w:rsidR="00EF2020" w:rsidRPr="00EF2020" w:rsidRDefault="00EF2020" w:rsidP="00EF2020">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EF2020">
        <w:rPr>
          <w:rFonts w:ascii="Calibri" w:eastAsia="Calibri" w:hAnsi="Calibri" w:cs="Times New Roman"/>
          <w:b/>
          <w:sz w:val="20"/>
          <w:szCs w:val="20"/>
        </w:rPr>
        <w:t>§1.</w:t>
      </w:r>
      <w:r>
        <w:rPr>
          <w:rFonts w:ascii="Calibri" w:eastAsia="Calibri" w:hAnsi="Calibri" w:cs="Times New Roman"/>
          <w:b/>
          <w:sz w:val="20"/>
          <w:szCs w:val="20"/>
        </w:rPr>
        <w:t xml:space="preserve"> </w:t>
      </w:r>
      <w:r w:rsidRPr="00EF2020">
        <w:rPr>
          <w:rFonts w:ascii="Calibri" w:eastAsia="Calibri" w:hAnsi="Calibri" w:cs="Times New Roman"/>
          <w:sz w:val="20"/>
          <w:szCs w:val="20"/>
        </w:rPr>
        <w:t>Karą stosowaną wobec żołnierzy jest także areszt wojskowy; do kary aresztu wojskowego stosuje się odpowiednio przepisy o karze pozbawienia wolności.</w:t>
      </w:r>
    </w:p>
    <w:p w:rsidR="00EF2020" w:rsidRPr="00EF2020" w:rsidRDefault="00EF2020" w:rsidP="00EF2020">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EF2020">
        <w:rPr>
          <w:rFonts w:ascii="Calibri" w:eastAsia="Calibri" w:hAnsi="Calibri" w:cs="Times New Roman"/>
          <w:b/>
          <w:sz w:val="20"/>
          <w:szCs w:val="20"/>
        </w:rPr>
        <w:t>§2.</w:t>
      </w:r>
      <w:r>
        <w:rPr>
          <w:rFonts w:ascii="Calibri" w:eastAsia="Calibri" w:hAnsi="Calibri" w:cs="Times New Roman"/>
          <w:b/>
          <w:sz w:val="20"/>
          <w:szCs w:val="20"/>
        </w:rPr>
        <w:t xml:space="preserve"> </w:t>
      </w:r>
      <w:r w:rsidRPr="00EF2020">
        <w:rPr>
          <w:rFonts w:ascii="Calibri" w:eastAsia="Calibri" w:hAnsi="Calibri" w:cs="Times New Roman"/>
          <w:sz w:val="20"/>
          <w:szCs w:val="20"/>
        </w:rPr>
        <w:t>Kara aresztu wojskowego trwa najkrócej miesiąc, najdłużej 2 lata; wymierza się ją w miesiącach i latach.</w:t>
      </w:r>
    </w:p>
    <w:p w:rsidR="00EF2020" w:rsidRPr="00854A17" w:rsidRDefault="00EF2020" w:rsidP="003C600A">
      <w:pPr>
        <w:pStyle w:val="Akapitzlist"/>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sz w:val="20"/>
          <w:szCs w:val="20"/>
        </w:rPr>
      </w:pPr>
      <w:r w:rsidRPr="00EF2020">
        <w:rPr>
          <w:rFonts w:ascii="Calibri" w:eastAsia="Calibri" w:hAnsi="Calibri" w:cs="Times New Roman"/>
          <w:b/>
          <w:sz w:val="20"/>
          <w:szCs w:val="20"/>
        </w:rPr>
        <w:t>§3.</w:t>
      </w:r>
      <w:r>
        <w:rPr>
          <w:rFonts w:ascii="Calibri" w:eastAsia="Calibri" w:hAnsi="Calibri" w:cs="Times New Roman"/>
          <w:sz w:val="20"/>
          <w:szCs w:val="20"/>
        </w:rPr>
        <w:t xml:space="preserve"> </w:t>
      </w:r>
      <w:r w:rsidRPr="00EF2020">
        <w:rPr>
          <w:rFonts w:ascii="Calibri" w:eastAsia="Calibri" w:hAnsi="Calibri" w:cs="Times New Roman"/>
          <w:sz w:val="20"/>
          <w:szCs w:val="20"/>
        </w:rPr>
        <w:t>Karę aresztu wojskowego odbywa się w przeznaczonym do tego zakładzie karnym; w czasie odbywania kary skazany podlega także szkoleniu wojskowemu.</w:t>
      </w:r>
    </w:p>
    <w:p w:rsidR="00654299" w:rsidRPr="00654299" w:rsidRDefault="00654299" w:rsidP="002F460B">
      <w:pPr>
        <w:pStyle w:val="Nagwek3"/>
        <w:spacing w:before="0"/>
        <w:jc w:val="both"/>
        <w:rPr>
          <w:rFonts w:asciiTheme="minorHAnsi" w:hAnsiTheme="minorHAnsi"/>
          <w:color w:val="auto"/>
          <w:sz w:val="20"/>
          <w:szCs w:val="20"/>
          <w:u w:val="double"/>
        </w:rPr>
      </w:pPr>
    </w:p>
    <w:p w:rsidR="002F460B" w:rsidRPr="00847EEB" w:rsidRDefault="002F460B" w:rsidP="002F460B">
      <w:pPr>
        <w:pStyle w:val="Nagwek3"/>
        <w:spacing w:before="0"/>
        <w:jc w:val="both"/>
        <w:rPr>
          <w:rFonts w:asciiTheme="minorHAnsi" w:hAnsiTheme="minorHAnsi"/>
          <w:color w:val="auto"/>
          <w:sz w:val="28"/>
          <w:szCs w:val="28"/>
          <w:u w:val="double"/>
        </w:rPr>
      </w:pPr>
      <w:r w:rsidRPr="00847EEB">
        <w:rPr>
          <w:rFonts w:asciiTheme="minorHAnsi" w:hAnsiTheme="minorHAnsi"/>
          <w:color w:val="auto"/>
          <w:sz w:val="28"/>
          <w:szCs w:val="28"/>
          <w:u w:val="double"/>
        </w:rPr>
        <w:t>T E S T</w:t>
      </w:r>
    </w:p>
    <w:p w:rsidR="002F460B" w:rsidRPr="00023433" w:rsidRDefault="002F460B" w:rsidP="002F460B">
      <w:pPr>
        <w:pStyle w:val="Akapitzlist"/>
        <w:spacing w:after="0" w:line="240" w:lineRule="auto"/>
        <w:ind w:left="284"/>
        <w:jc w:val="both"/>
        <w:rPr>
          <w:sz w:val="20"/>
          <w:szCs w:val="20"/>
        </w:rPr>
      </w:pPr>
    </w:p>
    <w:p w:rsidR="002F460B" w:rsidRPr="00023433" w:rsidRDefault="002F460B" w:rsidP="00A9287C">
      <w:pPr>
        <w:pStyle w:val="Akapitzlist"/>
        <w:numPr>
          <w:ilvl w:val="0"/>
          <w:numId w:val="8"/>
        </w:numPr>
        <w:spacing w:after="0" w:line="240" w:lineRule="auto"/>
        <w:ind w:left="284"/>
        <w:jc w:val="both"/>
        <w:rPr>
          <w:b/>
          <w:sz w:val="20"/>
          <w:szCs w:val="20"/>
        </w:rPr>
      </w:pPr>
      <w:r>
        <w:rPr>
          <w:b/>
          <w:sz w:val="20"/>
          <w:szCs w:val="20"/>
        </w:rPr>
        <w:t>Kara pozbawienia wolności najdłużej trwa</w:t>
      </w:r>
      <w:r w:rsidRPr="00023433">
        <w:rPr>
          <w:b/>
          <w:sz w:val="20"/>
          <w:szCs w:val="20"/>
        </w:rPr>
        <w:t>:</w:t>
      </w:r>
    </w:p>
    <w:p w:rsidR="002F460B" w:rsidRPr="00023433" w:rsidRDefault="002F460B" w:rsidP="00A9287C">
      <w:pPr>
        <w:pStyle w:val="Akapitzlist"/>
        <w:numPr>
          <w:ilvl w:val="0"/>
          <w:numId w:val="9"/>
        </w:numPr>
        <w:spacing w:after="0" w:line="240" w:lineRule="auto"/>
        <w:jc w:val="both"/>
        <w:rPr>
          <w:sz w:val="20"/>
          <w:szCs w:val="20"/>
        </w:rPr>
      </w:pPr>
      <w:r>
        <w:rPr>
          <w:sz w:val="20"/>
          <w:szCs w:val="20"/>
        </w:rPr>
        <w:t>15 lat.</w:t>
      </w:r>
    </w:p>
    <w:p w:rsidR="002F460B" w:rsidRPr="00023433" w:rsidRDefault="002F460B" w:rsidP="00A9287C">
      <w:pPr>
        <w:pStyle w:val="Akapitzlist"/>
        <w:numPr>
          <w:ilvl w:val="0"/>
          <w:numId w:val="9"/>
        </w:numPr>
        <w:spacing w:after="0" w:line="240" w:lineRule="auto"/>
        <w:jc w:val="both"/>
        <w:rPr>
          <w:sz w:val="20"/>
          <w:szCs w:val="20"/>
        </w:rPr>
      </w:pPr>
      <w:r>
        <w:rPr>
          <w:sz w:val="20"/>
          <w:szCs w:val="20"/>
        </w:rPr>
        <w:t>25 lat,</w:t>
      </w:r>
    </w:p>
    <w:p w:rsidR="002F460B" w:rsidRPr="00023433" w:rsidRDefault="002F460B" w:rsidP="00A9287C">
      <w:pPr>
        <w:pStyle w:val="Akapitzlist"/>
        <w:numPr>
          <w:ilvl w:val="0"/>
          <w:numId w:val="9"/>
        </w:numPr>
        <w:spacing w:after="0" w:line="240" w:lineRule="auto"/>
        <w:jc w:val="both"/>
        <w:rPr>
          <w:sz w:val="20"/>
          <w:szCs w:val="20"/>
        </w:rPr>
      </w:pPr>
      <w:r>
        <w:rPr>
          <w:sz w:val="20"/>
          <w:szCs w:val="20"/>
        </w:rPr>
        <w:t>dożywocie.</w:t>
      </w:r>
    </w:p>
    <w:p w:rsidR="002F460B" w:rsidRPr="00023433" w:rsidRDefault="002F460B" w:rsidP="002F460B">
      <w:pPr>
        <w:spacing w:after="0" w:line="240" w:lineRule="auto"/>
        <w:jc w:val="both"/>
        <w:rPr>
          <w:sz w:val="20"/>
          <w:szCs w:val="20"/>
        </w:rPr>
      </w:pPr>
    </w:p>
    <w:p w:rsidR="002F460B" w:rsidRPr="00023433" w:rsidRDefault="002F460B" w:rsidP="002F460B">
      <w:pPr>
        <w:spacing w:after="0" w:line="240" w:lineRule="auto"/>
        <w:jc w:val="both"/>
        <w:rPr>
          <w:i/>
          <w:sz w:val="20"/>
          <w:szCs w:val="20"/>
        </w:rPr>
      </w:pPr>
      <w:r w:rsidRPr="00023433">
        <w:rPr>
          <w:i/>
          <w:sz w:val="20"/>
          <w:szCs w:val="20"/>
        </w:rPr>
        <w:t xml:space="preserve">Prawidłowa odpowiedź: </w:t>
      </w:r>
      <w:r>
        <w:rPr>
          <w:i/>
          <w:sz w:val="20"/>
          <w:szCs w:val="20"/>
        </w:rPr>
        <w:t>a</w:t>
      </w:r>
      <w:r w:rsidRPr="00023433">
        <w:rPr>
          <w:i/>
          <w:sz w:val="20"/>
          <w:szCs w:val="20"/>
        </w:rPr>
        <w:t xml:space="preserve"> – art. </w:t>
      </w:r>
      <w:r>
        <w:rPr>
          <w:i/>
          <w:sz w:val="20"/>
          <w:szCs w:val="20"/>
        </w:rPr>
        <w:t>37</w:t>
      </w:r>
      <w:r w:rsidRPr="00023433">
        <w:rPr>
          <w:i/>
          <w:sz w:val="20"/>
          <w:szCs w:val="20"/>
        </w:rPr>
        <w:t xml:space="preserve"> </w:t>
      </w:r>
      <w:r>
        <w:rPr>
          <w:i/>
          <w:sz w:val="20"/>
          <w:szCs w:val="20"/>
        </w:rPr>
        <w:t>kk</w:t>
      </w:r>
    </w:p>
    <w:p w:rsidR="002F460B" w:rsidRPr="00023433" w:rsidRDefault="002F460B" w:rsidP="002F460B">
      <w:pPr>
        <w:spacing w:after="0" w:line="240" w:lineRule="auto"/>
        <w:jc w:val="both"/>
        <w:rPr>
          <w:sz w:val="20"/>
          <w:szCs w:val="20"/>
        </w:rPr>
      </w:pPr>
    </w:p>
    <w:p w:rsidR="002F460B" w:rsidRPr="00023433" w:rsidRDefault="002F460B" w:rsidP="00A9287C">
      <w:pPr>
        <w:pStyle w:val="Akapitzlist"/>
        <w:numPr>
          <w:ilvl w:val="0"/>
          <w:numId w:val="8"/>
        </w:numPr>
        <w:spacing w:after="0" w:line="240" w:lineRule="auto"/>
        <w:ind w:left="284"/>
        <w:jc w:val="both"/>
        <w:rPr>
          <w:b/>
          <w:sz w:val="20"/>
          <w:szCs w:val="20"/>
        </w:rPr>
      </w:pPr>
      <w:r>
        <w:rPr>
          <w:b/>
          <w:sz w:val="20"/>
          <w:szCs w:val="20"/>
        </w:rPr>
        <w:t>Karę ograniczenia wolności wymierza się w</w:t>
      </w:r>
      <w:r w:rsidRPr="00023433">
        <w:rPr>
          <w:b/>
          <w:sz w:val="20"/>
          <w:szCs w:val="20"/>
        </w:rPr>
        <w:t>:</w:t>
      </w:r>
    </w:p>
    <w:p w:rsidR="002F460B" w:rsidRPr="00023433" w:rsidRDefault="002F460B" w:rsidP="00A9287C">
      <w:pPr>
        <w:pStyle w:val="Akapitzlist"/>
        <w:numPr>
          <w:ilvl w:val="0"/>
          <w:numId w:val="10"/>
        </w:numPr>
        <w:spacing w:after="0" w:line="240" w:lineRule="auto"/>
        <w:jc w:val="both"/>
        <w:rPr>
          <w:sz w:val="20"/>
          <w:szCs w:val="20"/>
        </w:rPr>
      </w:pPr>
      <w:r>
        <w:rPr>
          <w:sz w:val="20"/>
          <w:szCs w:val="20"/>
        </w:rPr>
        <w:t>latach,</w:t>
      </w:r>
    </w:p>
    <w:p w:rsidR="002F460B" w:rsidRDefault="002F460B" w:rsidP="00A9287C">
      <w:pPr>
        <w:pStyle w:val="Akapitzlist"/>
        <w:numPr>
          <w:ilvl w:val="0"/>
          <w:numId w:val="10"/>
        </w:numPr>
        <w:spacing w:after="0" w:line="240" w:lineRule="auto"/>
        <w:jc w:val="both"/>
        <w:rPr>
          <w:sz w:val="20"/>
          <w:szCs w:val="20"/>
        </w:rPr>
      </w:pPr>
      <w:r>
        <w:rPr>
          <w:sz w:val="20"/>
          <w:szCs w:val="20"/>
        </w:rPr>
        <w:t>miesiącach,</w:t>
      </w:r>
    </w:p>
    <w:p w:rsidR="002F460B" w:rsidRPr="00023433" w:rsidRDefault="002F460B" w:rsidP="00A9287C">
      <w:pPr>
        <w:pStyle w:val="Akapitzlist"/>
        <w:numPr>
          <w:ilvl w:val="0"/>
          <w:numId w:val="10"/>
        </w:numPr>
        <w:spacing w:after="0" w:line="240" w:lineRule="auto"/>
        <w:jc w:val="both"/>
        <w:rPr>
          <w:sz w:val="20"/>
          <w:szCs w:val="20"/>
        </w:rPr>
      </w:pPr>
      <w:r>
        <w:rPr>
          <w:sz w:val="20"/>
          <w:szCs w:val="20"/>
        </w:rPr>
        <w:t>dniach.</w:t>
      </w:r>
    </w:p>
    <w:p w:rsidR="002F460B" w:rsidRPr="00023433" w:rsidRDefault="002F460B" w:rsidP="002F460B">
      <w:pPr>
        <w:spacing w:after="0" w:line="240" w:lineRule="auto"/>
        <w:jc w:val="both"/>
        <w:rPr>
          <w:sz w:val="20"/>
          <w:szCs w:val="20"/>
        </w:rPr>
      </w:pPr>
    </w:p>
    <w:p w:rsidR="002F460B" w:rsidRPr="00023433" w:rsidRDefault="002F460B" w:rsidP="002F460B">
      <w:pPr>
        <w:spacing w:after="0" w:line="240" w:lineRule="auto"/>
        <w:jc w:val="both"/>
        <w:rPr>
          <w:i/>
          <w:sz w:val="20"/>
          <w:szCs w:val="20"/>
        </w:rPr>
      </w:pPr>
      <w:r w:rsidRPr="00023433">
        <w:rPr>
          <w:i/>
          <w:sz w:val="20"/>
          <w:szCs w:val="20"/>
        </w:rPr>
        <w:t>Prawidłowa odpowiedź: b – art. 3</w:t>
      </w:r>
      <w:r w:rsidR="00015E78">
        <w:rPr>
          <w:i/>
          <w:sz w:val="20"/>
          <w:szCs w:val="20"/>
        </w:rPr>
        <w:t>4</w:t>
      </w:r>
      <w:r w:rsidRPr="00023433">
        <w:rPr>
          <w:i/>
          <w:sz w:val="20"/>
          <w:szCs w:val="20"/>
        </w:rPr>
        <w:t xml:space="preserve"> § </w:t>
      </w:r>
      <w:r w:rsidR="00015E78">
        <w:rPr>
          <w:i/>
          <w:sz w:val="20"/>
          <w:szCs w:val="20"/>
        </w:rPr>
        <w:t>1</w:t>
      </w:r>
      <w:r w:rsidRPr="00023433">
        <w:rPr>
          <w:i/>
          <w:sz w:val="20"/>
          <w:szCs w:val="20"/>
        </w:rPr>
        <w:t xml:space="preserve"> k</w:t>
      </w:r>
      <w:r w:rsidR="00015E78">
        <w:rPr>
          <w:i/>
          <w:sz w:val="20"/>
          <w:szCs w:val="20"/>
        </w:rPr>
        <w:t>k</w:t>
      </w:r>
    </w:p>
    <w:p w:rsidR="002F460B" w:rsidRPr="00023433" w:rsidRDefault="002F460B" w:rsidP="002F460B">
      <w:pPr>
        <w:spacing w:after="0" w:line="240" w:lineRule="auto"/>
        <w:jc w:val="both"/>
        <w:rPr>
          <w:sz w:val="20"/>
          <w:szCs w:val="20"/>
        </w:rPr>
      </w:pPr>
    </w:p>
    <w:p w:rsidR="002F460B" w:rsidRPr="00023433" w:rsidRDefault="00015E78" w:rsidP="00A9287C">
      <w:pPr>
        <w:pStyle w:val="Akapitzlist"/>
        <w:numPr>
          <w:ilvl w:val="0"/>
          <w:numId w:val="8"/>
        </w:numPr>
        <w:spacing w:after="0" w:line="240" w:lineRule="auto"/>
        <w:ind w:left="284"/>
        <w:jc w:val="both"/>
        <w:rPr>
          <w:b/>
          <w:sz w:val="20"/>
          <w:szCs w:val="20"/>
        </w:rPr>
      </w:pPr>
      <w:r>
        <w:rPr>
          <w:b/>
          <w:sz w:val="20"/>
          <w:szCs w:val="20"/>
        </w:rPr>
        <w:lastRenderedPageBreak/>
        <w:t xml:space="preserve">W przypadku skazania na karę ograniczenia wolności w stosunku do osoby </w:t>
      </w:r>
      <w:r w:rsidRPr="00015E78">
        <w:rPr>
          <w:b/>
          <w:sz w:val="20"/>
          <w:szCs w:val="20"/>
        </w:rPr>
        <w:t>zatrudnionej sąd zamiast obowiązku wykonywania nieodpłatnej, kontrolowanej pracy na cele społeczne może orzec potrącenie wynagrodzenia za pracę w stosunku miesięcznym na cel społeczny wskazany przez sąd w wysokości</w:t>
      </w:r>
      <w:r w:rsidR="002F460B" w:rsidRPr="00023433">
        <w:rPr>
          <w:b/>
          <w:sz w:val="20"/>
          <w:szCs w:val="20"/>
        </w:rPr>
        <w:t>:</w:t>
      </w:r>
    </w:p>
    <w:p w:rsidR="002F460B" w:rsidRPr="00023433" w:rsidRDefault="00015E78" w:rsidP="00A9287C">
      <w:pPr>
        <w:pStyle w:val="Akapitzlist"/>
        <w:numPr>
          <w:ilvl w:val="0"/>
          <w:numId w:val="11"/>
        </w:numPr>
        <w:spacing w:after="0" w:line="240" w:lineRule="auto"/>
        <w:ind w:left="709"/>
        <w:jc w:val="both"/>
        <w:rPr>
          <w:sz w:val="20"/>
          <w:szCs w:val="20"/>
        </w:rPr>
      </w:pPr>
      <w:r>
        <w:rPr>
          <w:sz w:val="20"/>
          <w:szCs w:val="20"/>
        </w:rPr>
        <w:t>minimalnego miesięcznego wynagrodzenia określanego w roku bieżącym przez Prezesa GUS,</w:t>
      </w:r>
    </w:p>
    <w:p w:rsidR="00015E78" w:rsidRDefault="00015E78" w:rsidP="00A9287C">
      <w:pPr>
        <w:pStyle w:val="Akapitzlist"/>
        <w:numPr>
          <w:ilvl w:val="0"/>
          <w:numId w:val="11"/>
        </w:numPr>
        <w:spacing w:after="0" w:line="240" w:lineRule="auto"/>
        <w:ind w:left="709"/>
        <w:jc w:val="both"/>
        <w:rPr>
          <w:sz w:val="20"/>
          <w:szCs w:val="20"/>
        </w:rPr>
      </w:pPr>
      <w:r>
        <w:rPr>
          <w:sz w:val="20"/>
          <w:szCs w:val="20"/>
        </w:rPr>
        <w:t>50% minimalnego miesięcznego wynagrodzenia określanego w roku bieżącym przez Prezesa GUS,</w:t>
      </w:r>
    </w:p>
    <w:p w:rsidR="002F460B" w:rsidRPr="00023433" w:rsidRDefault="00015E78" w:rsidP="00A9287C">
      <w:pPr>
        <w:pStyle w:val="Akapitzlist"/>
        <w:numPr>
          <w:ilvl w:val="0"/>
          <w:numId w:val="11"/>
        </w:numPr>
        <w:spacing w:after="0" w:line="240" w:lineRule="auto"/>
        <w:ind w:left="709"/>
        <w:jc w:val="both"/>
        <w:rPr>
          <w:sz w:val="20"/>
          <w:szCs w:val="20"/>
        </w:rPr>
      </w:pPr>
      <w:r w:rsidRPr="00015E78">
        <w:rPr>
          <w:sz w:val="20"/>
          <w:szCs w:val="20"/>
        </w:rPr>
        <w:t>od 10 do 25 % wynagrodzenia za pracę w stosunku miesięcznym</w:t>
      </w:r>
      <w:r w:rsidR="00EA7A75">
        <w:rPr>
          <w:sz w:val="20"/>
          <w:szCs w:val="20"/>
        </w:rPr>
        <w:t>.</w:t>
      </w:r>
    </w:p>
    <w:p w:rsidR="00015E78" w:rsidRDefault="00015E78" w:rsidP="002F460B">
      <w:pPr>
        <w:spacing w:after="0" w:line="240" w:lineRule="auto"/>
        <w:jc w:val="both"/>
        <w:rPr>
          <w:i/>
          <w:sz w:val="20"/>
          <w:szCs w:val="20"/>
        </w:rPr>
      </w:pPr>
    </w:p>
    <w:p w:rsidR="002F460B" w:rsidRPr="00023433" w:rsidRDefault="002F460B" w:rsidP="002F460B">
      <w:pPr>
        <w:spacing w:after="0" w:line="240" w:lineRule="auto"/>
        <w:jc w:val="both"/>
        <w:rPr>
          <w:i/>
          <w:sz w:val="20"/>
          <w:szCs w:val="20"/>
        </w:rPr>
      </w:pPr>
      <w:r w:rsidRPr="00023433">
        <w:rPr>
          <w:i/>
          <w:sz w:val="20"/>
          <w:szCs w:val="20"/>
        </w:rPr>
        <w:t xml:space="preserve">Prawidłowa odpowiedź: </w:t>
      </w:r>
      <w:r w:rsidR="00015E78">
        <w:rPr>
          <w:i/>
          <w:sz w:val="20"/>
          <w:szCs w:val="20"/>
        </w:rPr>
        <w:t>c</w:t>
      </w:r>
      <w:r w:rsidRPr="00023433">
        <w:rPr>
          <w:i/>
          <w:sz w:val="20"/>
          <w:szCs w:val="20"/>
        </w:rPr>
        <w:t xml:space="preserve"> – art. 3</w:t>
      </w:r>
      <w:r w:rsidR="00015E78">
        <w:rPr>
          <w:i/>
          <w:sz w:val="20"/>
          <w:szCs w:val="20"/>
        </w:rPr>
        <w:t>5</w:t>
      </w:r>
      <w:r w:rsidRPr="00023433">
        <w:rPr>
          <w:i/>
          <w:sz w:val="20"/>
          <w:szCs w:val="20"/>
        </w:rPr>
        <w:t xml:space="preserve"> § 2 </w:t>
      </w:r>
      <w:r w:rsidR="00015E78">
        <w:rPr>
          <w:i/>
          <w:sz w:val="20"/>
          <w:szCs w:val="20"/>
        </w:rPr>
        <w:t>kk</w:t>
      </w:r>
    </w:p>
    <w:p w:rsidR="002F460B" w:rsidRPr="00023433" w:rsidRDefault="002F460B" w:rsidP="002F460B">
      <w:pPr>
        <w:spacing w:after="0" w:line="240" w:lineRule="auto"/>
        <w:jc w:val="both"/>
        <w:rPr>
          <w:sz w:val="20"/>
          <w:szCs w:val="20"/>
        </w:rPr>
      </w:pPr>
    </w:p>
    <w:p w:rsidR="002F460B" w:rsidRPr="00023433" w:rsidRDefault="00B7479A" w:rsidP="00A9287C">
      <w:pPr>
        <w:pStyle w:val="Akapitzlist"/>
        <w:numPr>
          <w:ilvl w:val="0"/>
          <w:numId w:val="8"/>
        </w:numPr>
        <w:spacing w:after="0" w:line="240" w:lineRule="auto"/>
        <w:ind w:left="284"/>
        <w:jc w:val="both"/>
        <w:rPr>
          <w:b/>
          <w:sz w:val="20"/>
          <w:szCs w:val="20"/>
        </w:rPr>
      </w:pPr>
      <w:r>
        <w:rPr>
          <w:b/>
          <w:sz w:val="20"/>
          <w:szCs w:val="20"/>
        </w:rPr>
        <w:t xml:space="preserve">W przypadku skazania na karę ograniczenia wolności </w:t>
      </w:r>
      <w:r w:rsidRPr="00B7479A">
        <w:rPr>
          <w:b/>
          <w:sz w:val="20"/>
          <w:szCs w:val="20"/>
        </w:rPr>
        <w:t>Nieodpłatna, kontrolowana praca na cele społeczne jest wykonywana w wymiarze</w:t>
      </w:r>
      <w:r>
        <w:rPr>
          <w:b/>
          <w:sz w:val="20"/>
          <w:szCs w:val="20"/>
        </w:rPr>
        <w:t>:</w:t>
      </w:r>
    </w:p>
    <w:p w:rsidR="002F460B" w:rsidRPr="00023433" w:rsidRDefault="00B7479A" w:rsidP="00A9287C">
      <w:pPr>
        <w:pStyle w:val="Akapitzlist"/>
        <w:numPr>
          <w:ilvl w:val="0"/>
          <w:numId w:val="12"/>
        </w:numPr>
        <w:spacing w:after="0" w:line="240" w:lineRule="auto"/>
        <w:ind w:left="709"/>
        <w:jc w:val="both"/>
        <w:rPr>
          <w:sz w:val="20"/>
          <w:szCs w:val="20"/>
        </w:rPr>
      </w:pPr>
      <w:r>
        <w:rPr>
          <w:sz w:val="20"/>
          <w:szCs w:val="20"/>
        </w:rPr>
        <w:t>od 20 do 40 godzin w stosunku tygodniowym,</w:t>
      </w:r>
    </w:p>
    <w:p w:rsidR="00B7479A" w:rsidRDefault="00B7479A" w:rsidP="00A9287C">
      <w:pPr>
        <w:pStyle w:val="Akapitzlist"/>
        <w:numPr>
          <w:ilvl w:val="0"/>
          <w:numId w:val="12"/>
        </w:numPr>
        <w:spacing w:after="0" w:line="240" w:lineRule="auto"/>
        <w:ind w:left="709"/>
        <w:jc w:val="both"/>
        <w:rPr>
          <w:sz w:val="20"/>
          <w:szCs w:val="20"/>
        </w:rPr>
      </w:pPr>
      <w:r w:rsidRPr="00B7479A">
        <w:rPr>
          <w:sz w:val="20"/>
          <w:szCs w:val="20"/>
        </w:rPr>
        <w:t>od 20 do 40 godzin w stosunku miesięcznym</w:t>
      </w:r>
      <w:r>
        <w:rPr>
          <w:sz w:val="20"/>
          <w:szCs w:val="20"/>
        </w:rPr>
        <w:t>,</w:t>
      </w:r>
    </w:p>
    <w:p w:rsidR="00B7479A" w:rsidRDefault="00B7479A" w:rsidP="00A9287C">
      <w:pPr>
        <w:pStyle w:val="Akapitzlist"/>
        <w:numPr>
          <w:ilvl w:val="0"/>
          <w:numId w:val="12"/>
        </w:numPr>
        <w:spacing w:after="0" w:line="240" w:lineRule="auto"/>
        <w:ind w:left="709"/>
        <w:jc w:val="both"/>
        <w:rPr>
          <w:sz w:val="20"/>
          <w:szCs w:val="20"/>
        </w:rPr>
      </w:pPr>
      <w:r w:rsidRPr="00B7479A">
        <w:rPr>
          <w:sz w:val="20"/>
          <w:szCs w:val="20"/>
        </w:rPr>
        <w:t xml:space="preserve">od 2 do 4 godzin w stosunku </w:t>
      </w:r>
      <w:r>
        <w:rPr>
          <w:sz w:val="20"/>
          <w:szCs w:val="20"/>
        </w:rPr>
        <w:t>dziennym</w:t>
      </w:r>
      <w:r w:rsidR="00EA7A75">
        <w:rPr>
          <w:sz w:val="20"/>
          <w:szCs w:val="20"/>
        </w:rPr>
        <w:t>.</w:t>
      </w:r>
    </w:p>
    <w:p w:rsidR="002F460B" w:rsidRPr="00023433" w:rsidRDefault="002F460B" w:rsidP="002F460B">
      <w:pPr>
        <w:spacing w:after="0" w:line="240" w:lineRule="auto"/>
        <w:jc w:val="both"/>
        <w:rPr>
          <w:sz w:val="20"/>
          <w:szCs w:val="20"/>
        </w:rPr>
      </w:pPr>
    </w:p>
    <w:p w:rsidR="002F460B" w:rsidRPr="00023433" w:rsidRDefault="002F460B" w:rsidP="002F460B">
      <w:pPr>
        <w:spacing w:after="0" w:line="240" w:lineRule="auto"/>
        <w:jc w:val="both"/>
        <w:rPr>
          <w:i/>
          <w:sz w:val="20"/>
          <w:szCs w:val="20"/>
        </w:rPr>
      </w:pPr>
      <w:r w:rsidRPr="00023433">
        <w:rPr>
          <w:i/>
          <w:sz w:val="20"/>
          <w:szCs w:val="20"/>
        </w:rPr>
        <w:t xml:space="preserve">Prawidłowa odpowiedź: </w:t>
      </w:r>
      <w:r w:rsidR="00B7479A">
        <w:rPr>
          <w:i/>
          <w:sz w:val="20"/>
          <w:szCs w:val="20"/>
        </w:rPr>
        <w:t>b</w:t>
      </w:r>
      <w:r w:rsidRPr="00023433">
        <w:rPr>
          <w:i/>
          <w:sz w:val="20"/>
          <w:szCs w:val="20"/>
        </w:rPr>
        <w:t xml:space="preserve"> – </w:t>
      </w:r>
      <w:r w:rsidR="00B7479A" w:rsidRPr="00023433">
        <w:rPr>
          <w:i/>
          <w:sz w:val="20"/>
          <w:szCs w:val="20"/>
        </w:rPr>
        <w:t>art. 3</w:t>
      </w:r>
      <w:r w:rsidR="00B7479A">
        <w:rPr>
          <w:i/>
          <w:sz w:val="20"/>
          <w:szCs w:val="20"/>
        </w:rPr>
        <w:t>5</w:t>
      </w:r>
      <w:r w:rsidR="00B7479A" w:rsidRPr="00023433">
        <w:rPr>
          <w:i/>
          <w:sz w:val="20"/>
          <w:szCs w:val="20"/>
        </w:rPr>
        <w:t xml:space="preserve"> § </w:t>
      </w:r>
      <w:r w:rsidR="00B7479A">
        <w:rPr>
          <w:i/>
          <w:sz w:val="20"/>
          <w:szCs w:val="20"/>
        </w:rPr>
        <w:t>1</w:t>
      </w:r>
      <w:r w:rsidR="00B7479A" w:rsidRPr="00023433">
        <w:rPr>
          <w:i/>
          <w:sz w:val="20"/>
          <w:szCs w:val="20"/>
        </w:rPr>
        <w:t xml:space="preserve"> </w:t>
      </w:r>
      <w:r w:rsidR="00B7479A">
        <w:rPr>
          <w:i/>
          <w:sz w:val="20"/>
          <w:szCs w:val="20"/>
        </w:rPr>
        <w:t>kk</w:t>
      </w:r>
    </w:p>
    <w:p w:rsidR="002F460B" w:rsidRPr="00023433" w:rsidRDefault="002F460B" w:rsidP="002F460B">
      <w:pPr>
        <w:spacing w:after="0" w:line="240" w:lineRule="auto"/>
        <w:jc w:val="both"/>
        <w:rPr>
          <w:sz w:val="20"/>
          <w:szCs w:val="20"/>
        </w:rPr>
      </w:pPr>
    </w:p>
    <w:p w:rsidR="00B7479A" w:rsidRPr="00B7479A" w:rsidRDefault="00B7479A" w:rsidP="00A9287C">
      <w:pPr>
        <w:pStyle w:val="Akapitzlist"/>
        <w:numPr>
          <w:ilvl w:val="0"/>
          <w:numId w:val="8"/>
        </w:numPr>
        <w:spacing w:after="0" w:line="240" w:lineRule="auto"/>
        <w:ind w:left="284"/>
        <w:jc w:val="both"/>
        <w:rPr>
          <w:b/>
          <w:sz w:val="20"/>
          <w:szCs w:val="20"/>
        </w:rPr>
      </w:pPr>
      <w:r w:rsidRPr="00B7479A">
        <w:rPr>
          <w:b/>
          <w:sz w:val="20"/>
          <w:szCs w:val="20"/>
        </w:rPr>
        <w:t>W czasie odbywania kary ograniczenia wolności skazany</w:t>
      </w:r>
      <w:r>
        <w:rPr>
          <w:b/>
          <w:sz w:val="20"/>
          <w:szCs w:val="20"/>
        </w:rPr>
        <w:t>:</w:t>
      </w:r>
    </w:p>
    <w:p w:rsidR="004A610F" w:rsidRDefault="004A610F" w:rsidP="00A9287C">
      <w:pPr>
        <w:pStyle w:val="Akapitzlist"/>
        <w:numPr>
          <w:ilvl w:val="0"/>
          <w:numId w:val="13"/>
        </w:numPr>
        <w:spacing w:after="0" w:line="240" w:lineRule="auto"/>
        <w:ind w:left="709"/>
        <w:jc w:val="both"/>
        <w:rPr>
          <w:sz w:val="20"/>
          <w:szCs w:val="20"/>
        </w:rPr>
      </w:pPr>
      <w:r>
        <w:rPr>
          <w:sz w:val="20"/>
          <w:szCs w:val="20"/>
        </w:rPr>
        <w:t xml:space="preserve">nie </w:t>
      </w:r>
      <w:r w:rsidRPr="004A610F">
        <w:rPr>
          <w:sz w:val="20"/>
          <w:szCs w:val="20"/>
        </w:rPr>
        <w:t xml:space="preserve">może bez zgody sądu zmieniać miejsca </w:t>
      </w:r>
      <w:r>
        <w:rPr>
          <w:sz w:val="20"/>
          <w:szCs w:val="20"/>
        </w:rPr>
        <w:t>czasowego</w:t>
      </w:r>
      <w:r w:rsidRPr="004A610F">
        <w:rPr>
          <w:sz w:val="20"/>
          <w:szCs w:val="20"/>
        </w:rPr>
        <w:t xml:space="preserve"> pobytu</w:t>
      </w:r>
      <w:r>
        <w:rPr>
          <w:sz w:val="20"/>
          <w:szCs w:val="20"/>
        </w:rPr>
        <w:t>,</w:t>
      </w:r>
      <w:r w:rsidRPr="004A610F">
        <w:rPr>
          <w:sz w:val="20"/>
          <w:szCs w:val="20"/>
        </w:rPr>
        <w:t xml:space="preserve"> </w:t>
      </w:r>
    </w:p>
    <w:p w:rsidR="004A610F" w:rsidRPr="004A610F" w:rsidRDefault="004A610F" w:rsidP="00A9287C">
      <w:pPr>
        <w:pStyle w:val="Akapitzlist"/>
        <w:numPr>
          <w:ilvl w:val="0"/>
          <w:numId w:val="13"/>
        </w:numPr>
        <w:spacing w:after="0" w:line="240" w:lineRule="auto"/>
        <w:ind w:left="709"/>
        <w:jc w:val="both"/>
        <w:rPr>
          <w:sz w:val="20"/>
          <w:szCs w:val="20"/>
        </w:rPr>
      </w:pPr>
      <w:r w:rsidRPr="004A610F">
        <w:rPr>
          <w:sz w:val="20"/>
          <w:szCs w:val="20"/>
        </w:rPr>
        <w:t>jest obowiązany do wykonywania nieodpłatnej, kontrolowanej pracy na cele społeczne,</w:t>
      </w:r>
      <w:r>
        <w:rPr>
          <w:sz w:val="20"/>
          <w:szCs w:val="20"/>
        </w:rPr>
        <w:t xml:space="preserve"> tylko wtedy gdy nie ma własnej pracy,</w:t>
      </w:r>
    </w:p>
    <w:p w:rsidR="002F460B" w:rsidRPr="004A610F" w:rsidRDefault="004A610F" w:rsidP="00A9287C">
      <w:pPr>
        <w:pStyle w:val="Akapitzlist"/>
        <w:numPr>
          <w:ilvl w:val="0"/>
          <w:numId w:val="13"/>
        </w:numPr>
        <w:spacing w:after="0" w:line="240" w:lineRule="auto"/>
        <w:ind w:left="709"/>
        <w:jc w:val="both"/>
        <w:rPr>
          <w:sz w:val="20"/>
          <w:szCs w:val="20"/>
        </w:rPr>
      </w:pPr>
      <w:r w:rsidRPr="004A610F">
        <w:rPr>
          <w:sz w:val="20"/>
          <w:szCs w:val="20"/>
        </w:rPr>
        <w:t>ma obowiązek udzielania wyjaśnień dotyczących przebiegu odbywania kary.</w:t>
      </w:r>
    </w:p>
    <w:p w:rsidR="004A610F" w:rsidRPr="00023433" w:rsidRDefault="004A610F" w:rsidP="002F460B">
      <w:pPr>
        <w:spacing w:after="0" w:line="240" w:lineRule="auto"/>
        <w:jc w:val="both"/>
        <w:rPr>
          <w:sz w:val="20"/>
          <w:szCs w:val="20"/>
        </w:rPr>
      </w:pPr>
    </w:p>
    <w:p w:rsidR="002F460B" w:rsidRPr="00023433" w:rsidRDefault="002F460B" w:rsidP="002F460B">
      <w:pPr>
        <w:spacing w:after="0" w:line="240" w:lineRule="auto"/>
        <w:jc w:val="both"/>
        <w:rPr>
          <w:i/>
          <w:sz w:val="20"/>
          <w:szCs w:val="20"/>
        </w:rPr>
      </w:pPr>
      <w:r w:rsidRPr="00023433">
        <w:rPr>
          <w:i/>
          <w:sz w:val="20"/>
          <w:szCs w:val="20"/>
        </w:rPr>
        <w:t>Prawidłowa odpowiedź: c – art.</w:t>
      </w:r>
      <w:r w:rsidR="004A610F" w:rsidRPr="00023433">
        <w:rPr>
          <w:i/>
          <w:sz w:val="20"/>
          <w:szCs w:val="20"/>
        </w:rPr>
        <w:t xml:space="preserve"> 3</w:t>
      </w:r>
      <w:r w:rsidR="004A610F">
        <w:rPr>
          <w:i/>
          <w:sz w:val="20"/>
          <w:szCs w:val="20"/>
        </w:rPr>
        <w:t>4</w:t>
      </w:r>
      <w:r w:rsidR="004A610F" w:rsidRPr="00023433">
        <w:rPr>
          <w:i/>
          <w:sz w:val="20"/>
          <w:szCs w:val="20"/>
        </w:rPr>
        <w:t xml:space="preserve"> § </w:t>
      </w:r>
      <w:r w:rsidR="004A610F">
        <w:rPr>
          <w:i/>
          <w:sz w:val="20"/>
          <w:szCs w:val="20"/>
        </w:rPr>
        <w:t>2</w:t>
      </w:r>
      <w:r w:rsidR="004A610F" w:rsidRPr="00023433">
        <w:rPr>
          <w:i/>
          <w:sz w:val="20"/>
          <w:szCs w:val="20"/>
        </w:rPr>
        <w:t xml:space="preserve"> </w:t>
      </w:r>
      <w:r w:rsidR="004A610F">
        <w:rPr>
          <w:i/>
          <w:sz w:val="20"/>
          <w:szCs w:val="20"/>
        </w:rPr>
        <w:t>kk</w:t>
      </w:r>
    </w:p>
    <w:p w:rsidR="002F460B" w:rsidRPr="00023433" w:rsidRDefault="002F460B" w:rsidP="002F460B">
      <w:pPr>
        <w:spacing w:after="0" w:line="240" w:lineRule="auto"/>
        <w:jc w:val="both"/>
        <w:rPr>
          <w:sz w:val="20"/>
          <w:szCs w:val="20"/>
        </w:rPr>
      </w:pPr>
    </w:p>
    <w:p w:rsidR="004A610F" w:rsidRPr="004A610F" w:rsidRDefault="004A610F" w:rsidP="00A9287C">
      <w:pPr>
        <w:pStyle w:val="Akapitzlist"/>
        <w:numPr>
          <w:ilvl w:val="0"/>
          <w:numId w:val="8"/>
        </w:numPr>
        <w:spacing w:after="0" w:line="240" w:lineRule="auto"/>
        <w:ind w:left="284"/>
        <w:jc w:val="both"/>
        <w:rPr>
          <w:b/>
          <w:sz w:val="20"/>
          <w:szCs w:val="20"/>
        </w:rPr>
      </w:pPr>
      <w:r w:rsidRPr="004A610F">
        <w:rPr>
          <w:b/>
          <w:sz w:val="20"/>
          <w:szCs w:val="20"/>
        </w:rPr>
        <w:t>Grzywnę w</w:t>
      </w:r>
      <w:r>
        <w:rPr>
          <w:b/>
          <w:sz w:val="20"/>
          <w:szCs w:val="20"/>
        </w:rPr>
        <w:t>ymierza się:</w:t>
      </w:r>
    </w:p>
    <w:p w:rsidR="004A610F" w:rsidRDefault="00EA7A75" w:rsidP="00A9287C">
      <w:pPr>
        <w:pStyle w:val="Akapitzlist"/>
        <w:numPr>
          <w:ilvl w:val="0"/>
          <w:numId w:val="14"/>
        </w:numPr>
        <w:spacing w:after="0" w:line="240" w:lineRule="auto"/>
        <w:ind w:left="709"/>
        <w:jc w:val="both"/>
        <w:rPr>
          <w:sz w:val="20"/>
          <w:szCs w:val="20"/>
        </w:rPr>
      </w:pPr>
      <w:r>
        <w:rPr>
          <w:sz w:val="20"/>
          <w:szCs w:val="20"/>
        </w:rPr>
        <w:t>w stawkach dziennych,</w:t>
      </w:r>
    </w:p>
    <w:p w:rsidR="004A610F" w:rsidRPr="004A610F" w:rsidRDefault="00EA7A75" w:rsidP="00A9287C">
      <w:pPr>
        <w:pStyle w:val="Akapitzlist"/>
        <w:numPr>
          <w:ilvl w:val="0"/>
          <w:numId w:val="14"/>
        </w:numPr>
        <w:spacing w:after="0" w:line="240" w:lineRule="auto"/>
        <w:ind w:left="709"/>
        <w:jc w:val="both"/>
        <w:rPr>
          <w:sz w:val="20"/>
          <w:szCs w:val="20"/>
        </w:rPr>
      </w:pPr>
      <w:r>
        <w:rPr>
          <w:sz w:val="20"/>
          <w:szCs w:val="20"/>
        </w:rPr>
        <w:t>w stawkach kwotowych,</w:t>
      </w:r>
    </w:p>
    <w:p w:rsidR="004A610F" w:rsidRPr="004A610F" w:rsidRDefault="007F25F3" w:rsidP="00A9287C">
      <w:pPr>
        <w:pStyle w:val="Akapitzlist"/>
        <w:numPr>
          <w:ilvl w:val="0"/>
          <w:numId w:val="14"/>
        </w:numPr>
        <w:spacing w:after="0" w:line="240" w:lineRule="auto"/>
        <w:ind w:left="709"/>
        <w:jc w:val="both"/>
        <w:rPr>
          <w:sz w:val="20"/>
          <w:szCs w:val="20"/>
        </w:rPr>
      </w:pPr>
      <w:r>
        <w:rPr>
          <w:sz w:val="20"/>
          <w:szCs w:val="20"/>
        </w:rPr>
        <w:t>procentowo w zależności od rodzaju przestępstwa.</w:t>
      </w:r>
    </w:p>
    <w:p w:rsidR="004A610F" w:rsidRPr="00023433" w:rsidRDefault="004A610F" w:rsidP="004A610F">
      <w:pPr>
        <w:spacing w:after="0" w:line="240" w:lineRule="auto"/>
        <w:jc w:val="both"/>
        <w:rPr>
          <w:sz w:val="20"/>
          <w:szCs w:val="20"/>
        </w:rPr>
      </w:pPr>
    </w:p>
    <w:p w:rsidR="004A610F" w:rsidRPr="00023433" w:rsidRDefault="004A610F" w:rsidP="004A610F">
      <w:pPr>
        <w:spacing w:after="0" w:line="240" w:lineRule="auto"/>
        <w:jc w:val="both"/>
        <w:rPr>
          <w:i/>
          <w:sz w:val="20"/>
          <w:szCs w:val="20"/>
        </w:rPr>
      </w:pPr>
      <w:r w:rsidRPr="00023433">
        <w:rPr>
          <w:i/>
          <w:sz w:val="20"/>
          <w:szCs w:val="20"/>
        </w:rPr>
        <w:t xml:space="preserve">Prawidłowa odpowiedź: </w:t>
      </w:r>
      <w:r w:rsidR="007F25F3">
        <w:rPr>
          <w:i/>
          <w:sz w:val="20"/>
          <w:szCs w:val="20"/>
        </w:rPr>
        <w:t>a</w:t>
      </w:r>
      <w:r w:rsidRPr="00023433">
        <w:rPr>
          <w:i/>
          <w:sz w:val="20"/>
          <w:szCs w:val="20"/>
        </w:rPr>
        <w:t xml:space="preserve"> – art. </w:t>
      </w:r>
      <w:r w:rsidR="007F25F3">
        <w:rPr>
          <w:i/>
          <w:sz w:val="20"/>
          <w:szCs w:val="20"/>
        </w:rPr>
        <w:t>33</w:t>
      </w:r>
      <w:r w:rsidRPr="00023433">
        <w:rPr>
          <w:i/>
          <w:sz w:val="20"/>
          <w:szCs w:val="20"/>
        </w:rPr>
        <w:t xml:space="preserve"> § </w:t>
      </w:r>
      <w:r w:rsidR="007F25F3">
        <w:rPr>
          <w:i/>
          <w:sz w:val="20"/>
          <w:szCs w:val="20"/>
        </w:rPr>
        <w:t>1</w:t>
      </w:r>
      <w:r w:rsidRPr="00023433">
        <w:rPr>
          <w:i/>
          <w:sz w:val="20"/>
          <w:szCs w:val="20"/>
        </w:rPr>
        <w:t xml:space="preserve"> </w:t>
      </w:r>
      <w:r>
        <w:rPr>
          <w:i/>
          <w:sz w:val="20"/>
          <w:szCs w:val="20"/>
        </w:rPr>
        <w:t>kk</w:t>
      </w:r>
    </w:p>
    <w:p w:rsidR="002F460B" w:rsidRPr="00023433" w:rsidRDefault="002F460B" w:rsidP="002F460B">
      <w:pPr>
        <w:spacing w:after="0" w:line="240" w:lineRule="auto"/>
        <w:jc w:val="both"/>
        <w:rPr>
          <w:sz w:val="20"/>
          <w:szCs w:val="20"/>
        </w:rPr>
      </w:pPr>
    </w:p>
    <w:p w:rsidR="007F25F3" w:rsidRPr="004A610F" w:rsidRDefault="007F25F3" w:rsidP="00A9287C">
      <w:pPr>
        <w:pStyle w:val="Akapitzlist"/>
        <w:numPr>
          <w:ilvl w:val="0"/>
          <w:numId w:val="8"/>
        </w:numPr>
        <w:spacing w:after="0" w:line="240" w:lineRule="auto"/>
        <w:ind w:left="284"/>
        <w:jc w:val="both"/>
        <w:rPr>
          <w:b/>
          <w:sz w:val="20"/>
          <w:szCs w:val="20"/>
        </w:rPr>
      </w:pPr>
      <w:r>
        <w:rPr>
          <w:b/>
          <w:sz w:val="20"/>
          <w:szCs w:val="20"/>
        </w:rPr>
        <w:t xml:space="preserve">Najwyższa </w:t>
      </w:r>
      <w:r w:rsidR="00CE599B">
        <w:rPr>
          <w:b/>
          <w:sz w:val="20"/>
          <w:szCs w:val="20"/>
        </w:rPr>
        <w:t>liczba</w:t>
      </w:r>
      <w:r>
        <w:rPr>
          <w:b/>
          <w:sz w:val="20"/>
          <w:szCs w:val="20"/>
        </w:rPr>
        <w:t xml:space="preserve"> staw</w:t>
      </w:r>
      <w:r w:rsidR="00CE599B">
        <w:rPr>
          <w:b/>
          <w:sz w:val="20"/>
          <w:szCs w:val="20"/>
        </w:rPr>
        <w:t>e</w:t>
      </w:r>
      <w:r>
        <w:rPr>
          <w:b/>
          <w:sz w:val="20"/>
          <w:szCs w:val="20"/>
        </w:rPr>
        <w:t xml:space="preserve">k </w:t>
      </w:r>
      <w:r w:rsidR="00CE599B">
        <w:rPr>
          <w:b/>
          <w:sz w:val="20"/>
          <w:szCs w:val="20"/>
        </w:rPr>
        <w:t xml:space="preserve">dziennych </w:t>
      </w:r>
      <w:r>
        <w:rPr>
          <w:b/>
          <w:sz w:val="20"/>
          <w:szCs w:val="20"/>
        </w:rPr>
        <w:t>grzywny wynosi:</w:t>
      </w:r>
    </w:p>
    <w:p w:rsidR="007F25F3" w:rsidRDefault="007F25F3" w:rsidP="00A9287C">
      <w:pPr>
        <w:pStyle w:val="Akapitzlist"/>
        <w:numPr>
          <w:ilvl w:val="0"/>
          <w:numId w:val="15"/>
        </w:numPr>
        <w:spacing w:after="0" w:line="240" w:lineRule="auto"/>
        <w:ind w:left="709"/>
        <w:jc w:val="both"/>
        <w:rPr>
          <w:sz w:val="20"/>
          <w:szCs w:val="20"/>
        </w:rPr>
      </w:pPr>
      <w:r w:rsidRPr="007F25F3">
        <w:rPr>
          <w:sz w:val="20"/>
          <w:szCs w:val="20"/>
        </w:rPr>
        <w:t xml:space="preserve">540 </w:t>
      </w:r>
      <w:r w:rsidR="006F7EFA">
        <w:rPr>
          <w:sz w:val="20"/>
          <w:szCs w:val="20"/>
        </w:rPr>
        <w:t xml:space="preserve">stawek dziennych </w:t>
      </w:r>
      <w:r>
        <w:rPr>
          <w:sz w:val="20"/>
          <w:szCs w:val="20"/>
        </w:rPr>
        <w:t xml:space="preserve">(a w przypadku kary nadzwyczajnie obostrzonej </w:t>
      </w:r>
      <w:r w:rsidRPr="007F25F3">
        <w:rPr>
          <w:sz w:val="20"/>
          <w:szCs w:val="20"/>
        </w:rPr>
        <w:t xml:space="preserve">810 </w:t>
      </w:r>
      <w:r>
        <w:rPr>
          <w:sz w:val="20"/>
          <w:szCs w:val="20"/>
        </w:rPr>
        <w:t>stawek dziennych)</w:t>
      </w:r>
      <w:r w:rsidR="006F7EFA">
        <w:rPr>
          <w:sz w:val="20"/>
          <w:szCs w:val="20"/>
        </w:rPr>
        <w:t>,</w:t>
      </w:r>
    </w:p>
    <w:p w:rsidR="007F25F3" w:rsidRPr="007F25F3" w:rsidRDefault="006F7EFA" w:rsidP="00A9287C">
      <w:pPr>
        <w:pStyle w:val="Akapitzlist"/>
        <w:numPr>
          <w:ilvl w:val="0"/>
          <w:numId w:val="15"/>
        </w:numPr>
        <w:spacing w:after="0" w:line="240" w:lineRule="auto"/>
        <w:ind w:left="709"/>
        <w:jc w:val="both"/>
        <w:rPr>
          <w:sz w:val="20"/>
          <w:szCs w:val="20"/>
        </w:rPr>
      </w:pPr>
      <w:r>
        <w:rPr>
          <w:sz w:val="20"/>
          <w:szCs w:val="20"/>
        </w:rPr>
        <w:t>720 stawek dziennych (a w przypadkach szczególnie uzasadnionych dwukrotność tej stawki czyli 1440),</w:t>
      </w:r>
    </w:p>
    <w:p w:rsidR="007F25F3" w:rsidRPr="004A610F" w:rsidRDefault="007F25F3" w:rsidP="00A9287C">
      <w:pPr>
        <w:pStyle w:val="Akapitzlist"/>
        <w:numPr>
          <w:ilvl w:val="0"/>
          <w:numId w:val="15"/>
        </w:numPr>
        <w:spacing w:after="0" w:line="240" w:lineRule="auto"/>
        <w:ind w:left="709"/>
        <w:jc w:val="both"/>
        <w:rPr>
          <w:sz w:val="20"/>
          <w:szCs w:val="20"/>
        </w:rPr>
      </w:pPr>
      <w:r>
        <w:rPr>
          <w:sz w:val="20"/>
          <w:szCs w:val="20"/>
        </w:rPr>
        <w:t>3000 stawek dziennych (a w przypadku kary łącznej 4500 stawek dziennych)</w:t>
      </w:r>
      <w:r w:rsidR="006F7EFA">
        <w:rPr>
          <w:sz w:val="20"/>
          <w:szCs w:val="20"/>
        </w:rPr>
        <w:t>.</w:t>
      </w:r>
    </w:p>
    <w:p w:rsidR="007F25F3" w:rsidRPr="00023433" w:rsidRDefault="007F25F3" w:rsidP="007F25F3">
      <w:pPr>
        <w:spacing w:after="0" w:line="240" w:lineRule="auto"/>
        <w:jc w:val="both"/>
        <w:rPr>
          <w:sz w:val="20"/>
          <w:szCs w:val="20"/>
        </w:rPr>
      </w:pPr>
    </w:p>
    <w:p w:rsidR="007F25F3" w:rsidRPr="00023433" w:rsidRDefault="007F25F3" w:rsidP="007F25F3">
      <w:pPr>
        <w:spacing w:after="0" w:line="240" w:lineRule="auto"/>
        <w:jc w:val="both"/>
        <w:rPr>
          <w:i/>
          <w:sz w:val="20"/>
          <w:szCs w:val="20"/>
        </w:rPr>
      </w:pPr>
      <w:r w:rsidRPr="00023433">
        <w:rPr>
          <w:i/>
          <w:sz w:val="20"/>
          <w:szCs w:val="20"/>
        </w:rPr>
        <w:t xml:space="preserve">Prawidłowa odpowiedź: </w:t>
      </w:r>
      <w:r w:rsidR="006F7EFA">
        <w:rPr>
          <w:i/>
          <w:sz w:val="20"/>
          <w:szCs w:val="20"/>
        </w:rPr>
        <w:t>c</w:t>
      </w:r>
      <w:r w:rsidRPr="00023433">
        <w:rPr>
          <w:i/>
          <w:sz w:val="20"/>
          <w:szCs w:val="20"/>
        </w:rPr>
        <w:t xml:space="preserve"> – art. </w:t>
      </w:r>
      <w:r w:rsidR="006F7EFA">
        <w:rPr>
          <w:i/>
          <w:sz w:val="20"/>
          <w:szCs w:val="20"/>
        </w:rPr>
        <w:t>86</w:t>
      </w:r>
      <w:r w:rsidRPr="00023433">
        <w:rPr>
          <w:i/>
          <w:sz w:val="20"/>
          <w:szCs w:val="20"/>
        </w:rPr>
        <w:t xml:space="preserve"> § </w:t>
      </w:r>
      <w:r w:rsidR="006F7EFA">
        <w:rPr>
          <w:i/>
          <w:sz w:val="20"/>
          <w:szCs w:val="20"/>
        </w:rPr>
        <w:t>2b</w:t>
      </w:r>
      <w:r w:rsidRPr="00023433">
        <w:rPr>
          <w:i/>
          <w:sz w:val="20"/>
          <w:szCs w:val="20"/>
        </w:rPr>
        <w:t xml:space="preserve"> </w:t>
      </w:r>
      <w:r>
        <w:rPr>
          <w:i/>
          <w:sz w:val="20"/>
          <w:szCs w:val="20"/>
        </w:rPr>
        <w:t>kk</w:t>
      </w:r>
      <w:r w:rsidR="006F7EFA">
        <w:rPr>
          <w:i/>
          <w:sz w:val="20"/>
          <w:szCs w:val="20"/>
        </w:rPr>
        <w:t xml:space="preserve"> i 309 kk</w:t>
      </w:r>
    </w:p>
    <w:p w:rsidR="00DE4A3F" w:rsidRDefault="00DE4A3F" w:rsidP="00DE4A3F">
      <w:pPr>
        <w:pStyle w:val="Akapitzlist"/>
        <w:spacing w:after="0" w:line="240" w:lineRule="auto"/>
        <w:ind w:left="284"/>
        <w:jc w:val="both"/>
        <w:rPr>
          <w:b/>
          <w:sz w:val="20"/>
          <w:szCs w:val="20"/>
        </w:rPr>
      </w:pPr>
    </w:p>
    <w:p w:rsidR="006F7EFA" w:rsidRPr="004A610F" w:rsidRDefault="00CE599B" w:rsidP="00A9287C">
      <w:pPr>
        <w:pStyle w:val="Akapitzlist"/>
        <w:numPr>
          <w:ilvl w:val="0"/>
          <w:numId w:val="8"/>
        </w:numPr>
        <w:spacing w:after="0" w:line="240" w:lineRule="auto"/>
        <w:ind w:left="284"/>
        <w:jc w:val="both"/>
        <w:rPr>
          <w:b/>
          <w:sz w:val="20"/>
          <w:szCs w:val="20"/>
        </w:rPr>
      </w:pPr>
      <w:r>
        <w:rPr>
          <w:b/>
          <w:sz w:val="20"/>
          <w:szCs w:val="20"/>
        </w:rPr>
        <w:t>Stawka dzienna grzywny wynosi:</w:t>
      </w:r>
    </w:p>
    <w:p w:rsidR="006F7EFA" w:rsidRDefault="001F3AA2" w:rsidP="00A9287C">
      <w:pPr>
        <w:pStyle w:val="Akapitzlist"/>
        <w:numPr>
          <w:ilvl w:val="0"/>
          <w:numId w:val="16"/>
        </w:numPr>
        <w:spacing w:after="0" w:line="240" w:lineRule="auto"/>
        <w:ind w:left="709"/>
        <w:jc w:val="both"/>
        <w:rPr>
          <w:sz w:val="20"/>
          <w:szCs w:val="20"/>
        </w:rPr>
      </w:pPr>
      <w:r>
        <w:rPr>
          <w:sz w:val="20"/>
          <w:szCs w:val="20"/>
        </w:rPr>
        <w:t>o</w:t>
      </w:r>
      <w:r w:rsidR="00CE599B">
        <w:rPr>
          <w:sz w:val="20"/>
          <w:szCs w:val="20"/>
        </w:rPr>
        <w:t xml:space="preserve">d 1 zł do </w:t>
      </w:r>
      <w:r w:rsidR="004A57DE">
        <w:rPr>
          <w:sz w:val="20"/>
          <w:szCs w:val="20"/>
        </w:rPr>
        <w:t>2</w:t>
      </w:r>
      <w:r w:rsidR="00CE599B">
        <w:rPr>
          <w:sz w:val="20"/>
          <w:szCs w:val="20"/>
        </w:rPr>
        <w:t>000 zł</w:t>
      </w:r>
      <w:r w:rsidR="006F7EFA">
        <w:rPr>
          <w:sz w:val="20"/>
          <w:szCs w:val="20"/>
        </w:rPr>
        <w:t>,</w:t>
      </w:r>
    </w:p>
    <w:p w:rsidR="004A57DE" w:rsidRPr="004A610F" w:rsidRDefault="004A57DE" w:rsidP="00A9287C">
      <w:pPr>
        <w:pStyle w:val="Akapitzlist"/>
        <w:numPr>
          <w:ilvl w:val="0"/>
          <w:numId w:val="16"/>
        </w:numPr>
        <w:spacing w:after="0" w:line="240" w:lineRule="auto"/>
        <w:ind w:left="709"/>
        <w:jc w:val="both"/>
        <w:rPr>
          <w:sz w:val="20"/>
          <w:szCs w:val="20"/>
        </w:rPr>
      </w:pPr>
      <w:r>
        <w:rPr>
          <w:sz w:val="20"/>
          <w:szCs w:val="20"/>
        </w:rPr>
        <w:t>od 10 zł do 2000 zł,</w:t>
      </w:r>
    </w:p>
    <w:p w:rsidR="006F7EFA" w:rsidRPr="007F25F3" w:rsidRDefault="001F3AA2" w:rsidP="00A9287C">
      <w:pPr>
        <w:pStyle w:val="Akapitzlist"/>
        <w:numPr>
          <w:ilvl w:val="0"/>
          <w:numId w:val="16"/>
        </w:numPr>
        <w:spacing w:after="0" w:line="240" w:lineRule="auto"/>
        <w:ind w:left="709"/>
        <w:jc w:val="both"/>
        <w:rPr>
          <w:sz w:val="20"/>
          <w:szCs w:val="20"/>
        </w:rPr>
      </w:pPr>
      <w:r>
        <w:rPr>
          <w:sz w:val="20"/>
          <w:szCs w:val="20"/>
        </w:rPr>
        <w:t>o</w:t>
      </w:r>
      <w:r w:rsidR="00CE599B">
        <w:rPr>
          <w:sz w:val="20"/>
          <w:szCs w:val="20"/>
        </w:rPr>
        <w:t xml:space="preserve">d </w:t>
      </w:r>
      <w:r w:rsidR="004A57DE">
        <w:rPr>
          <w:sz w:val="20"/>
          <w:szCs w:val="20"/>
        </w:rPr>
        <w:t>2</w:t>
      </w:r>
      <w:r w:rsidR="00CE599B">
        <w:rPr>
          <w:sz w:val="20"/>
          <w:szCs w:val="20"/>
        </w:rPr>
        <w:t xml:space="preserve">0 zł do </w:t>
      </w:r>
      <w:r w:rsidR="004A57DE">
        <w:rPr>
          <w:sz w:val="20"/>
          <w:szCs w:val="20"/>
        </w:rPr>
        <w:t>20</w:t>
      </w:r>
      <w:r>
        <w:rPr>
          <w:sz w:val="20"/>
          <w:szCs w:val="20"/>
        </w:rPr>
        <w:t xml:space="preserve">00 </w:t>
      </w:r>
      <w:r w:rsidR="007219A1">
        <w:rPr>
          <w:sz w:val="20"/>
          <w:szCs w:val="20"/>
        </w:rPr>
        <w:t>zł.</w:t>
      </w:r>
    </w:p>
    <w:p w:rsidR="006F7EFA" w:rsidRPr="00023433" w:rsidRDefault="006F7EFA" w:rsidP="006F7EFA">
      <w:pPr>
        <w:spacing w:after="0" w:line="240" w:lineRule="auto"/>
        <w:jc w:val="both"/>
        <w:rPr>
          <w:sz w:val="20"/>
          <w:szCs w:val="20"/>
        </w:rPr>
      </w:pPr>
    </w:p>
    <w:p w:rsidR="006F7EFA" w:rsidRDefault="006F7EFA" w:rsidP="006F7EFA">
      <w:pPr>
        <w:spacing w:after="0" w:line="240" w:lineRule="auto"/>
        <w:jc w:val="both"/>
        <w:rPr>
          <w:i/>
          <w:sz w:val="20"/>
          <w:szCs w:val="20"/>
        </w:rPr>
      </w:pPr>
      <w:r w:rsidRPr="00023433">
        <w:rPr>
          <w:i/>
          <w:sz w:val="20"/>
          <w:szCs w:val="20"/>
        </w:rPr>
        <w:t xml:space="preserve">Prawidłowa odpowiedź: </w:t>
      </w:r>
      <w:r w:rsidR="004A57DE">
        <w:rPr>
          <w:i/>
          <w:sz w:val="20"/>
          <w:szCs w:val="20"/>
        </w:rPr>
        <w:t>b</w:t>
      </w:r>
      <w:r w:rsidRPr="00023433">
        <w:rPr>
          <w:i/>
          <w:sz w:val="20"/>
          <w:szCs w:val="20"/>
        </w:rPr>
        <w:t xml:space="preserve"> – art. </w:t>
      </w:r>
      <w:r w:rsidR="004A57DE">
        <w:rPr>
          <w:i/>
          <w:sz w:val="20"/>
          <w:szCs w:val="20"/>
        </w:rPr>
        <w:t>33</w:t>
      </w:r>
      <w:r w:rsidRPr="00023433">
        <w:rPr>
          <w:i/>
          <w:sz w:val="20"/>
          <w:szCs w:val="20"/>
        </w:rPr>
        <w:t xml:space="preserve"> §</w:t>
      </w:r>
      <w:r w:rsidR="004A57DE">
        <w:rPr>
          <w:i/>
          <w:sz w:val="20"/>
          <w:szCs w:val="20"/>
        </w:rPr>
        <w:t xml:space="preserve"> 1</w:t>
      </w:r>
      <w:r w:rsidRPr="00023433">
        <w:rPr>
          <w:i/>
          <w:sz w:val="20"/>
          <w:szCs w:val="20"/>
        </w:rPr>
        <w:t xml:space="preserve"> </w:t>
      </w:r>
      <w:r>
        <w:rPr>
          <w:i/>
          <w:sz w:val="20"/>
          <w:szCs w:val="20"/>
        </w:rPr>
        <w:t>kk</w:t>
      </w:r>
    </w:p>
    <w:p w:rsidR="004A57DE" w:rsidRDefault="004A57DE" w:rsidP="006F7EFA">
      <w:pPr>
        <w:spacing w:after="0" w:line="240" w:lineRule="auto"/>
        <w:jc w:val="both"/>
        <w:rPr>
          <w:i/>
          <w:sz w:val="20"/>
          <w:szCs w:val="20"/>
        </w:rPr>
      </w:pPr>
    </w:p>
    <w:p w:rsidR="001053DF" w:rsidRPr="004A610F" w:rsidRDefault="00CB03D6" w:rsidP="00A9287C">
      <w:pPr>
        <w:pStyle w:val="Akapitzlist"/>
        <w:numPr>
          <w:ilvl w:val="0"/>
          <w:numId w:val="8"/>
        </w:numPr>
        <w:spacing w:after="0" w:line="240" w:lineRule="auto"/>
        <w:ind w:left="284"/>
        <w:jc w:val="both"/>
        <w:rPr>
          <w:b/>
          <w:sz w:val="20"/>
          <w:szCs w:val="20"/>
        </w:rPr>
      </w:pPr>
      <w:r>
        <w:rPr>
          <w:b/>
          <w:sz w:val="20"/>
          <w:szCs w:val="20"/>
        </w:rPr>
        <w:t>Ustalając stawkę dzienną sąd nie bierze pod uwagę:</w:t>
      </w:r>
    </w:p>
    <w:p w:rsidR="004B451C" w:rsidRDefault="007219A1" w:rsidP="00A9287C">
      <w:pPr>
        <w:pStyle w:val="Akapitzlist"/>
        <w:numPr>
          <w:ilvl w:val="0"/>
          <w:numId w:val="17"/>
        </w:numPr>
        <w:spacing w:after="0" w:line="240" w:lineRule="auto"/>
        <w:ind w:left="709"/>
        <w:jc w:val="both"/>
        <w:rPr>
          <w:sz w:val="20"/>
          <w:szCs w:val="20"/>
        </w:rPr>
      </w:pPr>
      <w:r>
        <w:rPr>
          <w:sz w:val="20"/>
          <w:szCs w:val="20"/>
        </w:rPr>
        <w:t>naruszonego dobra prawnego,</w:t>
      </w:r>
    </w:p>
    <w:p w:rsidR="001053DF" w:rsidRDefault="004B451C" w:rsidP="00A9287C">
      <w:pPr>
        <w:pStyle w:val="Akapitzlist"/>
        <w:numPr>
          <w:ilvl w:val="0"/>
          <w:numId w:val="17"/>
        </w:numPr>
        <w:spacing w:after="0" w:line="240" w:lineRule="auto"/>
        <w:ind w:left="709"/>
        <w:jc w:val="both"/>
        <w:rPr>
          <w:sz w:val="20"/>
          <w:szCs w:val="20"/>
        </w:rPr>
      </w:pPr>
      <w:r>
        <w:rPr>
          <w:sz w:val="20"/>
          <w:szCs w:val="20"/>
        </w:rPr>
        <w:t>m</w:t>
      </w:r>
      <w:r w:rsidR="00CB03D6">
        <w:rPr>
          <w:sz w:val="20"/>
          <w:szCs w:val="20"/>
        </w:rPr>
        <w:t>ożliwości zarobkowych skazanego,</w:t>
      </w:r>
    </w:p>
    <w:p w:rsidR="001053DF" w:rsidRPr="00023433" w:rsidRDefault="004B451C" w:rsidP="00A9287C">
      <w:pPr>
        <w:pStyle w:val="Akapitzlist"/>
        <w:numPr>
          <w:ilvl w:val="0"/>
          <w:numId w:val="17"/>
        </w:numPr>
        <w:spacing w:after="0" w:line="240" w:lineRule="auto"/>
        <w:ind w:left="709"/>
        <w:jc w:val="both"/>
        <w:rPr>
          <w:sz w:val="20"/>
          <w:szCs w:val="20"/>
        </w:rPr>
      </w:pPr>
      <w:r>
        <w:rPr>
          <w:sz w:val="20"/>
          <w:szCs w:val="20"/>
        </w:rPr>
        <w:t>w</w:t>
      </w:r>
      <w:r w:rsidR="00CB03D6">
        <w:rPr>
          <w:sz w:val="20"/>
          <w:szCs w:val="20"/>
        </w:rPr>
        <w:t xml:space="preserve">arunków osobistych </w:t>
      </w:r>
      <w:r>
        <w:rPr>
          <w:sz w:val="20"/>
          <w:szCs w:val="20"/>
        </w:rPr>
        <w:t>skazanego</w:t>
      </w:r>
      <w:r w:rsidR="007219A1">
        <w:rPr>
          <w:sz w:val="20"/>
          <w:szCs w:val="20"/>
        </w:rPr>
        <w:t>.</w:t>
      </w:r>
      <w:r w:rsidRPr="00023433">
        <w:rPr>
          <w:sz w:val="20"/>
          <w:szCs w:val="20"/>
        </w:rPr>
        <w:t xml:space="preserve"> </w:t>
      </w:r>
    </w:p>
    <w:p w:rsidR="004B451C" w:rsidRDefault="004B451C" w:rsidP="001053DF">
      <w:pPr>
        <w:spacing w:after="0" w:line="240" w:lineRule="auto"/>
        <w:jc w:val="both"/>
        <w:rPr>
          <w:i/>
          <w:sz w:val="20"/>
          <w:szCs w:val="20"/>
        </w:rPr>
      </w:pPr>
    </w:p>
    <w:p w:rsidR="001053DF" w:rsidRDefault="001053DF" w:rsidP="001053DF">
      <w:pPr>
        <w:spacing w:after="0" w:line="240" w:lineRule="auto"/>
        <w:jc w:val="both"/>
        <w:rPr>
          <w:i/>
          <w:sz w:val="20"/>
          <w:szCs w:val="20"/>
        </w:rPr>
      </w:pPr>
      <w:r w:rsidRPr="00023433">
        <w:rPr>
          <w:i/>
          <w:sz w:val="20"/>
          <w:szCs w:val="20"/>
        </w:rPr>
        <w:t xml:space="preserve">Prawidłowa odpowiedź: </w:t>
      </w:r>
      <w:r w:rsidR="004B451C">
        <w:rPr>
          <w:i/>
          <w:sz w:val="20"/>
          <w:szCs w:val="20"/>
        </w:rPr>
        <w:t>a</w:t>
      </w:r>
      <w:r w:rsidRPr="00023433">
        <w:rPr>
          <w:i/>
          <w:sz w:val="20"/>
          <w:szCs w:val="20"/>
        </w:rPr>
        <w:t xml:space="preserve"> – art. </w:t>
      </w:r>
      <w:r>
        <w:rPr>
          <w:i/>
          <w:sz w:val="20"/>
          <w:szCs w:val="20"/>
        </w:rPr>
        <w:t>33</w:t>
      </w:r>
      <w:r w:rsidRPr="00023433">
        <w:rPr>
          <w:i/>
          <w:sz w:val="20"/>
          <w:szCs w:val="20"/>
        </w:rPr>
        <w:t xml:space="preserve"> §</w:t>
      </w:r>
      <w:r w:rsidR="004B451C">
        <w:rPr>
          <w:i/>
          <w:sz w:val="20"/>
          <w:szCs w:val="20"/>
        </w:rPr>
        <w:t xml:space="preserve"> 3</w:t>
      </w:r>
      <w:r w:rsidRPr="00023433">
        <w:rPr>
          <w:i/>
          <w:sz w:val="20"/>
          <w:szCs w:val="20"/>
        </w:rPr>
        <w:t xml:space="preserve"> </w:t>
      </w:r>
      <w:r>
        <w:rPr>
          <w:i/>
          <w:sz w:val="20"/>
          <w:szCs w:val="20"/>
        </w:rPr>
        <w:t>kk</w:t>
      </w:r>
    </w:p>
    <w:p w:rsidR="004A57DE" w:rsidRPr="00023433" w:rsidRDefault="004A57DE" w:rsidP="006F7EFA">
      <w:pPr>
        <w:spacing w:after="0" w:line="240" w:lineRule="auto"/>
        <w:jc w:val="both"/>
        <w:rPr>
          <w:i/>
          <w:sz w:val="20"/>
          <w:szCs w:val="20"/>
        </w:rPr>
      </w:pPr>
    </w:p>
    <w:p w:rsidR="007219A1" w:rsidRPr="004A610F" w:rsidRDefault="00B221FF" w:rsidP="00A9287C">
      <w:pPr>
        <w:pStyle w:val="Akapitzlist"/>
        <w:numPr>
          <w:ilvl w:val="0"/>
          <w:numId w:val="8"/>
        </w:numPr>
        <w:spacing w:after="0" w:line="240" w:lineRule="auto"/>
        <w:ind w:left="284"/>
        <w:jc w:val="both"/>
        <w:rPr>
          <w:b/>
          <w:sz w:val="20"/>
          <w:szCs w:val="20"/>
        </w:rPr>
      </w:pPr>
      <w:r>
        <w:rPr>
          <w:b/>
          <w:sz w:val="20"/>
          <w:szCs w:val="20"/>
        </w:rPr>
        <w:t>Środkiem karnym nie jest</w:t>
      </w:r>
      <w:r w:rsidR="007219A1">
        <w:rPr>
          <w:b/>
          <w:sz w:val="20"/>
          <w:szCs w:val="20"/>
        </w:rPr>
        <w:t>:</w:t>
      </w:r>
    </w:p>
    <w:p w:rsidR="007219A1" w:rsidRDefault="00B221FF" w:rsidP="00A9287C">
      <w:pPr>
        <w:pStyle w:val="Akapitzlist"/>
        <w:numPr>
          <w:ilvl w:val="0"/>
          <w:numId w:val="18"/>
        </w:numPr>
        <w:spacing w:after="0" w:line="240" w:lineRule="auto"/>
        <w:ind w:left="709"/>
        <w:jc w:val="both"/>
        <w:rPr>
          <w:sz w:val="20"/>
          <w:szCs w:val="20"/>
        </w:rPr>
      </w:pPr>
      <w:r>
        <w:rPr>
          <w:sz w:val="20"/>
          <w:szCs w:val="20"/>
        </w:rPr>
        <w:t>świadczenie pieniężne</w:t>
      </w:r>
      <w:r w:rsidR="007219A1">
        <w:rPr>
          <w:sz w:val="20"/>
          <w:szCs w:val="20"/>
        </w:rPr>
        <w:t>,</w:t>
      </w:r>
    </w:p>
    <w:p w:rsidR="007219A1" w:rsidRDefault="00B221FF" w:rsidP="00A9287C">
      <w:pPr>
        <w:pStyle w:val="Akapitzlist"/>
        <w:numPr>
          <w:ilvl w:val="0"/>
          <w:numId w:val="18"/>
        </w:numPr>
        <w:spacing w:after="0" w:line="240" w:lineRule="auto"/>
        <w:ind w:left="709"/>
        <w:jc w:val="both"/>
        <w:rPr>
          <w:sz w:val="20"/>
          <w:szCs w:val="20"/>
        </w:rPr>
      </w:pPr>
      <w:r>
        <w:rPr>
          <w:sz w:val="20"/>
          <w:szCs w:val="20"/>
        </w:rPr>
        <w:t>powództwo adhezyjne</w:t>
      </w:r>
      <w:r w:rsidR="007219A1">
        <w:rPr>
          <w:sz w:val="20"/>
          <w:szCs w:val="20"/>
        </w:rPr>
        <w:t>,</w:t>
      </w:r>
    </w:p>
    <w:p w:rsidR="007219A1" w:rsidRPr="00023433" w:rsidRDefault="00B221FF" w:rsidP="00A9287C">
      <w:pPr>
        <w:pStyle w:val="Akapitzlist"/>
        <w:numPr>
          <w:ilvl w:val="0"/>
          <w:numId w:val="18"/>
        </w:numPr>
        <w:spacing w:after="0" w:line="240" w:lineRule="auto"/>
        <w:ind w:left="709"/>
        <w:jc w:val="both"/>
        <w:rPr>
          <w:sz w:val="20"/>
          <w:szCs w:val="20"/>
        </w:rPr>
      </w:pPr>
      <w:r>
        <w:rPr>
          <w:sz w:val="20"/>
          <w:szCs w:val="20"/>
        </w:rPr>
        <w:lastRenderedPageBreak/>
        <w:t>nawiązka</w:t>
      </w:r>
      <w:r w:rsidR="007219A1">
        <w:rPr>
          <w:sz w:val="20"/>
          <w:szCs w:val="20"/>
        </w:rPr>
        <w:t>.</w:t>
      </w:r>
      <w:r w:rsidR="007219A1" w:rsidRPr="00023433">
        <w:rPr>
          <w:sz w:val="20"/>
          <w:szCs w:val="20"/>
        </w:rPr>
        <w:t xml:space="preserve"> </w:t>
      </w:r>
    </w:p>
    <w:p w:rsidR="007219A1" w:rsidRDefault="007219A1" w:rsidP="007219A1">
      <w:pPr>
        <w:spacing w:after="0" w:line="240" w:lineRule="auto"/>
        <w:jc w:val="both"/>
        <w:rPr>
          <w:i/>
          <w:sz w:val="20"/>
          <w:szCs w:val="20"/>
        </w:rPr>
      </w:pPr>
    </w:p>
    <w:p w:rsidR="007219A1" w:rsidRDefault="007219A1" w:rsidP="007219A1">
      <w:pPr>
        <w:spacing w:after="0" w:line="240" w:lineRule="auto"/>
        <w:jc w:val="both"/>
        <w:rPr>
          <w:i/>
          <w:sz w:val="20"/>
          <w:szCs w:val="20"/>
        </w:rPr>
      </w:pPr>
      <w:r w:rsidRPr="00023433">
        <w:rPr>
          <w:i/>
          <w:sz w:val="20"/>
          <w:szCs w:val="20"/>
        </w:rPr>
        <w:t xml:space="preserve">Prawidłowa odpowiedź: </w:t>
      </w:r>
      <w:r w:rsidR="00B221FF">
        <w:rPr>
          <w:i/>
          <w:sz w:val="20"/>
          <w:szCs w:val="20"/>
        </w:rPr>
        <w:t>b</w:t>
      </w:r>
      <w:r w:rsidRPr="00023433">
        <w:rPr>
          <w:i/>
          <w:sz w:val="20"/>
          <w:szCs w:val="20"/>
        </w:rPr>
        <w:t xml:space="preserve"> – art. </w:t>
      </w:r>
      <w:r>
        <w:rPr>
          <w:i/>
          <w:sz w:val="20"/>
          <w:szCs w:val="20"/>
        </w:rPr>
        <w:t>3</w:t>
      </w:r>
      <w:r w:rsidR="00B221FF">
        <w:rPr>
          <w:i/>
          <w:sz w:val="20"/>
          <w:szCs w:val="20"/>
        </w:rPr>
        <w:t xml:space="preserve">9 </w:t>
      </w:r>
      <w:r>
        <w:rPr>
          <w:i/>
          <w:sz w:val="20"/>
          <w:szCs w:val="20"/>
        </w:rPr>
        <w:t>kk</w:t>
      </w:r>
    </w:p>
    <w:p w:rsidR="002F460B" w:rsidRDefault="002F460B" w:rsidP="002F460B">
      <w:pPr>
        <w:spacing w:after="0" w:line="240" w:lineRule="auto"/>
        <w:jc w:val="both"/>
        <w:rPr>
          <w:sz w:val="20"/>
          <w:szCs w:val="20"/>
        </w:rPr>
      </w:pPr>
    </w:p>
    <w:p w:rsidR="00B221FF" w:rsidRPr="004A610F" w:rsidRDefault="00D632D2" w:rsidP="00A9287C">
      <w:pPr>
        <w:pStyle w:val="Akapitzlist"/>
        <w:numPr>
          <w:ilvl w:val="0"/>
          <w:numId w:val="8"/>
        </w:numPr>
        <w:spacing w:after="0" w:line="240" w:lineRule="auto"/>
        <w:ind w:left="284"/>
        <w:jc w:val="both"/>
        <w:rPr>
          <w:b/>
          <w:sz w:val="20"/>
          <w:szCs w:val="20"/>
        </w:rPr>
      </w:pPr>
      <w:r>
        <w:rPr>
          <w:b/>
          <w:sz w:val="20"/>
          <w:szCs w:val="20"/>
        </w:rPr>
        <w:t>Pozbawienie praw publicznych nie obejmuje</w:t>
      </w:r>
      <w:r w:rsidR="00B221FF">
        <w:rPr>
          <w:b/>
          <w:sz w:val="20"/>
          <w:szCs w:val="20"/>
        </w:rPr>
        <w:t>:</w:t>
      </w:r>
    </w:p>
    <w:p w:rsidR="00D632D2" w:rsidRDefault="00D632D2" w:rsidP="00A9287C">
      <w:pPr>
        <w:pStyle w:val="Akapitzlist"/>
        <w:numPr>
          <w:ilvl w:val="0"/>
          <w:numId w:val="19"/>
        </w:numPr>
        <w:spacing w:after="0" w:line="240" w:lineRule="auto"/>
        <w:ind w:left="709"/>
        <w:jc w:val="both"/>
        <w:rPr>
          <w:sz w:val="20"/>
          <w:szCs w:val="20"/>
        </w:rPr>
      </w:pPr>
      <w:r>
        <w:rPr>
          <w:sz w:val="20"/>
          <w:szCs w:val="20"/>
        </w:rPr>
        <w:t>Utrata posiadanego stopnia wojskowego i powrót do stopnia szeregowego,</w:t>
      </w:r>
    </w:p>
    <w:p w:rsidR="00D632D2" w:rsidRPr="003600AF" w:rsidRDefault="00D632D2" w:rsidP="00A9287C">
      <w:pPr>
        <w:pStyle w:val="Akapitzlist"/>
        <w:numPr>
          <w:ilvl w:val="0"/>
          <w:numId w:val="19"/>
        </w:numPr>
        <w:spacing w:after="0" w:line="240" w:lineRule="auto"/>
        <w:ind w:left="709"/>
        <w:jc w:val="both"/>
        <w:rPr>
          <w:sz w:val="20"/>
          <w:szCs w:val="20"/>
        </w:rPr>
      </w:pPr>
      <w:r w:rsidRPr="003600AF">
        <w:rPr>
          <w:sz w:val="20"/>
          <w:szCs w:val="20"/>
        </w:rPr>
        <w:t>Utrata czynnego i biernego prawa wyborczego do organu władzy publicznej, organu samorządowego lub gospodarczego,</w:t>
      </w:r>
    </w:p>
    <w:p w:rsidR="00B221FF" w:rsidRPr="003600AF" w:rsidRDefault="005C32BE" w:rsidP="00A9287C">
      <w:pPr>
        <w:pStyle w:val="Akapitzlist"/>
        <w:numPr>
          <w:ilvl w:val="0"/>
          <w:numId w:val="19"/>
        </w:numPr>
        <w:spacing w:after="0" w:line="240" w:lineRule="auto"/>
        <w:ind w:left="709"/>
        <w:jc w:val="both"/>
        <w:rPr>
          <w:sz w:val="20"/>
          <w:szCs w:val="20"/>
        </w:rPr>
      </w:pPr>
      <w:r w:rsidRPr="003600AF">
        <w:rPr>
          <w:sz w:val="20"/>
          <w:szCs w:val="20"/>
        </w:rPr>
        <w:t>Utraty tytułów</w:t>
      </w:r>
      <w:r w:rsidR="00CE4B3C" w:rsidRPr="003600AF">
        <w:rPr>
          <w:sz w:val="20"/>
          <w:szCs w:val="20"/>
        </w:rPr>
        <w:t xml:space="preserve"> i stopni</w:t>
      </w:r>
      <w:r w:rsidR="00227860" w:rsidRPr="003600AF">
        <w:rPr>
          <w:sz w:val="20"/>
          <w:szCs w:val="20"/>
        </w:rPr>
        <w:t xml:space="preserve"> naukowych oraz tytułów zawodowych.</w:t>
      </w:r>
    </w:p>
    <w:p w:rsidR="00D632D2" w:rsidRDefault="00D632D2" w:rsidP="00B221FF">
      <w:pPr>
        <w:spacing w:after="0" w:line="240" w:lineRule="auto"/>
        <w:jc w:val="both"/>
        <w:rPr>
          <w:i/>
          <w:sz w:val="20"/>
          <w:szCs w:val="20"/>
        </w:rPr>
      </w:pPr>
    </w:p>
    <w:p w:rsidR="00B221FF" w:rsidRDefault="00B221FF" w:rsidP="00B221FF">
      <w:pPr>
        <w:spacing w:after="0" w:line="240" w:lineRule="auto"/>
        <w:jc w:val="both"/>
        <w:rPr>
          <w:i/>
          <w:sz w:val="20"/>
          <w:szCs w:val="20"/>
        </w:rPr>
      </w:pPr>
      <w:r w:rsidRPr="00023433">
        <w:rPr>
          <w:i/>
          <w:sz w:val="20"/>
          <w:szCs w:val="20"/>
        </w:rPr>
        <w:t xml:space="preserve">Prawidłowa odpowiedź: </w:t>
      </w:r>
      <w:r w:rsidR="00D411FA">
        <w:rPr>
          <w:i/>
          <w:sz w:val="20"/>
          <w:szCs w:val="20"/>
        </w:rPr>
        <w:t>c</w:t>
      </w:r>
      <w:r w:rsidRPr="00023433">
        <w:rPr>
          <w:i/>
          <w:sz w:val="20"/>
          <w:szCs w:val="20"/>
        </w:rPr>
        <w:t xml:space="preserve"> – art. </w:t>
      </w:r>
      <w:r w:rsidR="00227860">
        <w:rPr>
          <w:i/>
          <w:sz w:val="20"/>
          <w:szCs w:val="20"/>
        </w:rPr>
        <w:t>40</w:t>
      </w:r>
      <w:r w:rsidRPr="00023433">
        <w:rPr>
          <w:i/>
          <w:sz w:val="20"/>
          <w:szCs w:val="20"/>
        </w:rPr>
        <w:t xml:space="preserve"> §</w:t>
      </w:r>
      <w:r w:rsidR="00227860">
        <w:rPr>
          <w:i/>
          <w:sz w:val="20"/>
          <w:szCs w:val="20"/>
        </w:rPr>
        <w:t xml:space="preserve"> 1</w:t>
      </w:r>
      <w:r w:rsidRPr="00023433">
        <w:rPr>
          <w:i/>
          <w:sz w:val="20"/>
          <w:szCs w:val="20"/>
        </w:rPr>
        <w:t xml:space="preserve"> </w:t>
      </w:r>
      <w:r>
        <w:rPr>
          <w:i/>
          <w:sz w:val="20"/>
          <w:szCs w:val="20"/>
        </w:rPr>
        <w:t>kk</w:t>
      </w:r>
    </w:p>
    <w:p w:rsidR="00B221FF" w:rsidRDefault="00B221FF" w:rsidP="002F460B">
      <w:pPr>
        <w:spacing w:after="0" w:line="240" w:lineRule="auto"/>
        <w:jc w:val="both"/>
        <w:rPr>
          <w:sz w:val="20"/>
          <w:szCs w:val="20"/>
        </w:rPr>
      </w:pPr>
    </w:p>
    <w:p w:rsidR="00031C1E" w:rsidRPr="00031C1E" w:rsidRDefault="00031C1E" w:rsidP="00A9287C">
      <w:pPr>
        <w:pStyle w:val="Akapitzlist"/>
        <w:numPr>
          <w:ilvl w:val="0"/>
          <w:numId w:val="8"/>
        </w:numPr>
        <w:spacing w:after="0" w:line="240" w:lineRule="auto"/>
        <w:ind w:left="284"/>
        <w:jc w:val="both"/>
        <w:rPr>
          <w:b/>
          <w:sz w:val="20"/>
          <w:szCs w:val="20"/>
        </w:rPr>
      </w:pPr>
      <w:r w:rsidRPr="00031C1E">
        <w:rPr>
          <w:b/>
          <w:sz w:val="20"/>
          <w:szCs w:val="20"/>
        </w:rPr>
        <w:t>Sąd orzeka obowiązek powstrzymania się od przebywania w określonych środowiskach lub miejscach, zakaz kontaktowania się z określonymi osobami, zakaz zbliżania się do określonych osób, zakaz opuszczania określonego miejsca pobytu bez zgody sądu lub nakaz opuszczenia lokalu zajmowanego wspólnie z pokrzywdzonym w razie</w:t>
      </w:r>
      <w:r>
        <w:rPr>
          <w:b/>
          <w:sz w:val="20"/>
          <w:szCs w:val="20"/>
        </w:rPr>
        <w:t>:</w:t>
      </w:r>
    </w:p>
    <w:p w:rsidR="00D411FA" w:rsidRPr="00D411FA" w:rsidRDefault="00D411FA" w:rsidP="00A9287C">
      <w:pPr>
        <w:pStyle w:val="Akapitzlist"/>
        <w:numPr>
          <w:ilvl w:val="0"/>
          <w:numId w:val="20"/>
        </w:numPr>
        <w:spacing w:after="0" w:line="240" w:lineRule="auto"/>
        <w:ind w:left="709"/>
        <w:jc w:val="both"/>
        <w:rPr>
          <w:sz w:val="20"/>
          <w:szCs w:val="20"/>
        </w:rPr>
      </w:pPr>
      <w:r w:rsidRPr="00D411FA">
        <w:rPr>
          <w:sz w:val="20"/>
          <w:szCs w:val="20"/>
        </w:rPr>
        <w:t>skazania za przestępstwo przeciwko wolności seksualnej lub obyczajności na szkodę małoletniego lub inne przestępstwo przeciwko wolności oraz w razie skazania za umyślne przestępstwo z użyciem przemocy, w tym przemocy przeciwko osobie najbliższej</w:t>
      </w:r>
      <w:r>
        <w:rPr>
          <w:sz w:val="20"/>
          <w:szCs w:val="20"/>
        </w:rPr>
        <w:t>,</w:t>
      </w:r>
    </w:p>
    <w:p w:rsidR="00AF04CD" w:rsidRDefault="00AF04CD" w:rsidP="00A9287C">
      <w:pPr>
        <w:pStyle w:val="Akapitzlist"/>
        <w:numPr>
          <w:ilvl w:val="0"/>
          <w:numId w:val="20"/>
        </w:numPr>
        <w:spacing w:after="0" w:line="240" w:lineRule="auto"/>
        <w:ind w:left="709"/>
        <w:jc w:val="both"/>
        <w:rPr>
          <w:sz w:val="20"/>
          <w:szCs w:val="20"/>
        </w:rPr>
      </w:pPr>
      <w:r w:rsidRPr="00AF04CD">
        <w:rPr>
          <w:sz w:val="20"/>
          <w:szCs w:val="20"/>
        </w:rPr>
        <w:t>skazania na karę pozbawienia wolności bez warunkowego zawieszenia jej wykonania za przestępstwo przeciwko wolności seksualnej lub obyczajności na szkodę małoletniego</w:t>
      </w:r>
      <w:r>
        <w:rPr>
          <w:sz w:val="20"/>
          <w:szCs w:val="20"/>
        </w:rPr>
        <w:t>,</w:t>
      </w:r>
    </w:p>
    <w:p w:rsidR="00AF04CD" w:rsidRPr="00AF04CD" w:rsidRDefault="00AF04CD" w:rsidP="00A9287C">
      <w:pPr>
        <w:pStyle w:val="Akapitzlist"/>
        <w:numPr>
          <w:ilvl w:val="0"/>
          <w:numId w:val="20"/>
        </w:numPr>
        <w:spacing w:after="0" w:line="240" w:lineRule="auto"/>
        <w:ind w:left="709"/>
        <w:jc w:val="both"/>
        <w:rPr>
          <w:sz w:val="20"/>
          <w:szCs w:val="20"/>
        </w:rPr>
      </w:pPr>
      <w:r>
        <w:rPr>
          <w:sz w:val="20"/>
          <w:szCs w:val="20"/>
        </w:rPr>
        <w:t xml:space="preserve">ponownego skazania </w:t>
      </w:r>
      <w:r w:rsidR="00D24AE8" w:rsidRPr="00D411FA">
        <w:rPr>
          <w:sz w:val="20"/>
          <w:szCs w:val="20"/>
        </w:rPr>
        <w:t>za umyślne przestępstwo z użyciem przemocy, w tym przemocy przeciwko osobie najbliższej</w:t>
      </w:r>
      <w:r w:rsidR="00680A0C">
        <w:rPr>
          <w:sz w:val="20"/>
          <w:szCs w:val="20"/>
        </w:rPr>
        <w:t>.</w:t>
      </w:r>
    </w:p>
    <w:p w:rsidR="00031C1E" w:rsidRDefault="00031C1E" w:rsidP="00031C1E">
      <w:pPr>
        <w:spacing w:after="0" w:line="240" w:lineRule="auto"/>
        <w:jc w:val="both"/>
        <w:rPr>
          <w:i/>
          <w:sz w:val="20"/>
          <w:szCs w:val="20"/>
        </w:rPr>
      </w:pPr>
    </w:p>
    <w:p w:rsidR="00031C1E" w:rsidRDefault="00031C1E" w:rsidP="00031C1E">
      <w:pPr>
        <w:spacing w:after="0" w:line="240" w:lineRule="auto"/>
        <w:jc w:val="both"/>
        <w:rPr>
          <w:i/>
          <w:sz w:val="20"/>
          <w:szCs w:val="20"/>
        </w:rPr>
      </w:pPr>
      <w:r w:rsidRPr="00023433">
        <w:rPr>
          <w:i/>
          <w:sz w:val="20"/>
          <w:szCs w:val="20"/>
        </w:rPr>
        <w:t xml:space="preserve">Prawidłowa odpowiedź: </w:t>
      </w:r>
      <w:r w:rsidR="00D411FA">
        <w:rPr>
          <w:i/>
          <w:sz w:val="20"/>
          <w:szCs w:val="20"/>
        </w:rPr>
        <w:t>b</w:t>
      </w:r>
      <w:r w:rsidRPr="00023433">
        <w:rPr>
          <w:i/>
          <w:sz w:val="20"/>
          <w:szCs w:val="20"/>
        </w:rPr>
        <w:t xml:space="preserve"> – art. </w:t>
      </w:r>
      <w:r>
        <w:rPr>
          <w:i/>
          <w:sz w:val="20"/>
          <w:szCs w:val="20"/>
        </w:rPr>
        <w:t>4</w:t>
      </w:r>
      <w:r w:rsidR="00D411FA">
        <w:rPr>
          <w:i/>
          <w:sz w:val="20"/>
          <w:szCs w:val="20"/>
        </w:rPr>
        <w:t>1a</w:t>
      </w:r>
      <w:r w:rsidRPr="00023433">
        <w:rPr>
          <w:i/>
          <w:sz w:val="20"/>
          <w:szCs w:val="20"/>
        </w:rPr>
        <w:t xml:space="preserve"> §</w:t>
      </w:r>
      <w:r>
        <w:rPr>
          <w:i/>
          <w:sz w:val="20"/>
          <w:szCs w:val="20"/>
        </w:rPr>
        <w:t xml:space="preserve"> </w:t>
      </w:r>
      <w:r w:rsidR="00D411FA">
        <w:rPr>
          <w:i/>
          <w:sz w:val="20"/>
          <w:szCs w:val="20"/>
        </w:rPr>
        <w:t>2</w:t>
      </w:r>
      <w:r w:rsidRPr="00023433">
        <w:rPr>
          <w:i/>
          <w:sz w:val="20"/>
          <w:szCs w:val="20"/>
        </w:rPr>
        <w:t xml:space="preserve"> </w:t>
      </w:r>
      <w:r>
        <w:rPr>
          <w:i/>
          <w:sz w:val="20"/>
          <w:szCs w:val="20"/>
        </w:rPr>
        <w:t>kk</w:t>
      </w:r>
    </w:p>
    <w:p w:rsidR="00031C1E" w:rsidRDefault="00031C1E" w:rsidP="002F460B">
      <w:pPr>
        <w:spacing w:after="0" w:line="240" w:lineRule="auto"/>
        <w:jc w:val="both"/>
        <w:rPr>
          <w:sz w:val="20"/>
          <w:szCs w:val="20"/>
        </w:rPr>
      </w:pPr>
    </w:p>
    <w:p w:rsidR="003600AF" w:rsidRPr="004A610F" w:rsidRDefault="00545A99" w:rsidP="00A9287C">
      <w:pPr>
        <w:pStyle w:val="Akapitzlist"/>
        <w:numPr>
          <w:ilvl w:val="0"/>
          <w:numId w:val="8"/>
        </w:numPr>
        <w:spacing w:after="0" w:line="240" w:lineRule="auto"/>
        <w:ind w:left="284"/>
        <w:jc w:val="both"/>
        <w:rPr>
          <w:b/>
          <w:sz w:val="20"/>
          <w:szCs w:val="20"/>
        </w:rPr>
      </w:pPr>
      <w:r w:rsidRPr="00545A99">
        <w:rPr>
          <w:b/>
          <w:sz w:val="20"/>
          <w:szCs w:val="20"/>
        </w:rPr>
        <w:t xml:space="preserve">Orzekając zakaz wstępu na imprezę masową za czyn popełniony w związku z masową imprezą sportową, sąd </w:t>
      </w:r>
      <w:r w:rsidR="0075112D">
        <w:rPr>
          <w:b/>
          <w:sz w:val="20"/>
          <w:szCs w:val="20"/>
        </w:rPr>
        <w:t xml:space="preserve">nie </w:t>
      </w:r>
      <w:r w:rsidRPr="00545A99">
        <w:rPr>
          <w:b/>
          <w:sz w:val="20"/>
          <w:szCs w:val="20"/>
        </w:rPr>
        <w:t>może orzec obowiązk</w:t>
      </w:r>
      <w:r w:rsidR="0075112D">
        <w:rPr>
          <w:b/>
          <w:sz w:val="20"/>
          <w:szCs w:val="20"/>
        </w:rPr>
        <w:t>u</w:t>
      </w:r>
      <w:r w:rsidR="003600AF">
        <w:rPr>
          <w:b/>
          <w:sz w:val="20"/>
          <w:szCs w:val="20"/>
        </w:rPr>
        <w:t>:</w:t>
      </w:r>
    </w:p>
    <w:p w:rsidR="003600AF" w:rsidRDefault="00545A99" w:rsidP="00A9287C">
      <w:pPr>
        <w:pStyle w:val="Akapitzlist"/>
        <w:numPr>
          <w:ilvl w:val="0"/>
          <w:numId w:val="28"/>
        </w:numPr>
        <w:spacing w:after="0" w:line="240" w:lineRule="auto"/>
        <w:ind w:left="709"/>
        <w:jc w:val="both"/>
        <w:rPr>
          <w:sz w:val="20"/>
          <w:szCs w:val="20"/>
        </w:rPr>
      </w:pPr>
      <w:r w:rsidRPr="00545A99">
        <w:rPr>
          <w:sz w:val="20"/>
          <w:szCs w:val="20"/>
        </w:rPr>
        <w:t>przebywania skazanego w czasie trwania niektórych imprez masowych objętych zakazem w określonym miejscu stałego pobytu</w:t>
      </w:r>
      <w:r w:rsidR="003600AF">
        <w:rPr>
          <w:sz w:val="20"/>
          <w:szCs w:val="20"/>
        </w:rPr>
        <w:t>,</w:t>
      </w:r>
    </w:p>
    <w:p w:rsidR="009504E0" w:rsidRDefault="009504E0" w:rsidP="00A9287C">
      <w:pPr>
        <w:pStyle w:val="Akapitzlist"/>
        <w:numPr>
          <w:ilvl w:val="0"/>
          <w:numId w:val="28"/>
        </w:numPr>
        <w:spacing w:after="0" w:line="240" w:lineRule="auto"/>
        <w:ind w:left="709"/>
        <w:jc w:val="both"/>
        <w:rPr>
          <w:sz w:val="20"/>
          <w:szCs w:val="20"/>
        </w:rPr>
      </w:pPr>
      <w:r w:rsidRPr="009504E0">
        <w:rPr>
          <w:sz w:val="20"/>
          <w:szCs w:val="20"/>
        </w:rPr>
        <w:t>stawiennictwa skazanego w czasie trwania niektórych imprez masowych objętych zakazem w jednostce organizacyjnej Policji lub w miejscu określonym przez właściwego, ze względu na miejsce zamieszkania skazanego, komendanta powiatowego, rejonowego lub miejskiego Policji</w:t>
      </w:r>
      <w:r w:rsidR="000D1064">
        <w:rPr>
          <w:sz w:val="20"/>
          <w:szCs w:val="20"/>
        </w:rPr>
        <w:t>,</w:t>
      </w:r>
    </w:p>
    <w:p w:rsidR="003600AF" w:rsidRPr="00023433" w:rsidRDefault="009504E0" w:rsidP="00A9287C">
      <w:pPr>
        <w:pStyle w:val="Akapitzlist"/>
        <w:numPr>
          <w:ilvl w:val="0"/>
          <w:numId w:val="28"/>
        </w:numPr>
        <w:spacing w:after="0" w:line="240" w:lineRule="auto"/>
        <w:ind w:left="709"/>
        <w:jc w:val="both"/>
        <w:rPr>
          <w:sz w:val="20"/>
          <w:szCs w:val="20"/>
        </w:rPr>
      </w:pPr>
      <w:r>
        <w:rPr>
          <w:sz w:val="20"/>
          <w:szCs w:val="20"/>
        </w:rPr>
        <w:t xml:space="preserve">powstrzymania się skazanego od </w:t>
      </w:r>
      <w:r w:rsidR="0075112D">
        <w:rPr>
          <w:sz w:val="20"/>
          <w:szCs w:val="20"/>
        </w:rPr>
        <w:t xml:space="preserve">udziału i wstępu na imprezę masową, w tym imprezę sportową, w związku z którą nie zostało </w:t>
      </w:r>
      <w:r w:rsidR="000D1064">
        <w:rPr>
          <w:sz w:val="20"/>
          <w:szCs w:val="20"/>
        </w:rPr>
        <w:t>przez skazanego popełnione przestępstwo</w:t>
      </w:r>
      <w:r w:rsidR="003600AF">
        <w:rPr>
          <w:sz w:val="20"/>
          <w:szCs w:val="20"/>
        </w:rPr>
        <w:t>.</w:t>
      </w:r>
      <w:r w:rsidR="003600AF" w:rsidRPr="00023433">
        <w:rPr>
          <w:sz w:val="20"/>
          <w:szCs w:val="20"/>
        </w:rPr>
        <w:t xml:space="preserve"> </w:t>
      </w:r>
    </w:p>
    <w:p w:rsidR="005456ED" w:rsidRDefault="005456ED" w:rsidP="005456ED">
      <w:pPr>
        <w:pStyle w:val="Akapitzlist"/>
        <w:spacing w:after="0" w:line="240" w:lineRule="auto"/>
        <w:ind w:left="284"/>
        <w:jc w:val="both"/>
        <w:rPr>
          <w:b/>
          <w:sz w:val="20"/>
          <w:szCs w:val="20"/>
        </w:rPr>
      </w:pPr>
    </w:p>
    <w:p w:rsidR="003600AF" w:rsidRDefault="003600AF" w:rsidP="003600AF">
      <w:pPr>
        <w:spacing w:after="0" w:line="240" w:lineRule="auto"/>
        <w:jc w:val="both"/>
        <w:rPr>
          <w:i/>
          <w:sz w:val="20"/>
          <w:szCs w:val="20"/>
        </w:rPr>
      </w:pPr>
      <w:r w:rsidRPr="00023433">
        <w:rPr>
          <w:i/>
          <w:sz w:val="20"/>
          <w:szCs w:val="20"/>
        </w:rPr>
        <w:t xml:space="preserve">Prawidłowa odpowiedź: </w:t>
      </w:r>
      <w:r w:rsidR="000D1064">
        <w:rPr>
          <w:i/>
          <w:sz w:val="20"/>
          <w:szCs w:val="20"/>
        </w:rPr>
        <w:t>c</w:t>
      </w:r>
      <w:r w:rsidRPr="00023433">
        <w:rPr>
          <w:i/>
          <w:sz w:val="20"/>
          <w:szCs w:val="20"/>
        </w:rPr>
        <w:t xml:space="preserve"> – art. </w:t>
      </w:r>
      <w:r>
        <w:rPr>
          <w:i/>
          <w:sz w:val="20"/>
          <w:szCs w:val="20"/>
        </w:rPr>
        <w:t>41</w:t>
      </w:r>
      <w:r w:rsidR="000D1064">
        <w:rPr>
          <w:i/>
          <w:sz w:val="20"/>
          <w:szCs w:val="20"/>
        </w:rPr>
        <w:t>b</w:t>
      </w:r>
      <w:r w:rsidRPr="00023433">
        <w:rPr>
          <w:i/>
          <w:sz w:val="20"/>
          <w:szCs w:val="20"/>
        </w:rPr>
        <w:t xml:space="preserve"> </w:t>
      </w:r>
      <w:r>
        <w:rPr>
          <w:i/>
          <w:sz w:val="20"/>
          <w:szCs w:val="20"/>
        </w:rPr>
        <w:t>kk</w:t>
      </w:r>
    </w:p>
    <w:p w:rsidR="003600AF" w:rsidRDefault="003600AF" w:rsidP="005456ED">
      <w:pPr>
        <w:pStyle w:val="Akapitzlist"/>
        <w:spacing w:after="0" w:line="240" w:lineRule="auto"/>
        <w:ind w:left="284"/>
        <w:jc w:val="both"/>
        <w:rPr>
          <w:b/>
          <w:sz w:val="20"/>
          <w:szCs w:val="20"/>
        </w:rPr>
      </w:pPr>
    </w:p>
    <w:p w:rsidR="0041280C" w:rsidRPr="004A610F" w:rsidRDefault="0041280C" w:rsidP="00A9287C">
      <w:pPr>
        <w:pStyle w:val="Akapitzlist"/>
        <w:numPr>
          <w:ilvl w:val="0"/>
          <w:numId w:val="8"/>
        </w:numPr>
        <w:spacing w:after="0" w:line="240" w:lineRule="auto"/>
        <w:ind w:left="284"/>
        <w:jc w:val="both"/>
        <w:rPr>
          <w:b/>
          <w:sz w:val="20"/>
          <w:szCs w:val="20"/>
        </w:rPr>
      </w:pPr>
      <w:r>
        <w:rPr>
          <w:b/>
          <w:sz w:val="20"/>
          <w:szCs w:val="20"/>
        </w:rPr>
        <w:t>Sąd może orzec zakaz prowadzenia pojazdów:</w:t>
      </w:r>
    </w:p>
    <w:p w:rsidR="00545E55" w:rsidRPr="00E978CF" w:rsidRDefault="00545E55" w:rsidP="00A9287C">
      <w:pPr>
        <w:pStyle w:val="Akapitzlist"/>
        <w:numPr>
          <w:ilvl w:val="0"/>
          <w:numId w:val="21"/>
        </w:numPr>
        <w:spacing w:after="0" w:line="240" w:lineRule="auto"/>
        <w:ind w:left="709"/>
        <w:jc w:val="both"/>
        <w:rPr>
          <w:sz w:val="20"/>
          <w:szCs w:val="20"/>
        </w:rPr>
      </w:pPr>
      <w:r w:rsidRPr="00E978CF">
        <w:rPr>
          <w:sz w:val="20"/>
          <w:szCs w:val="20"/>
        </w:rPr>
        <w:t xml:space="preserve">jeżeli sprawca w czasie popełnienia przestępstwa przeciwko bezpieczeństwu w komunikacji był w stanie nietrzeźwości, pod wpływem środka odurzającego lub zbiegł z miejsca zdarzenia określonego w art. 173, 174 lub </w:t>
      </w:r>
      <w:r w:rsidR="00E978CF">
        <w:rPr>
          <w:sz w:val="20"/>
          <w:szCs w:val="20"/>
        </w:rPr>
        <w:t>177 kk,</w:t>
      </w:r>
    </w:p>
    <w:p w:rsidR="00E978CF" w:rsidRPr="00E978CF" w:rsidRDefault="00E978CF" w:rsidP="00A9287C">
      <w:pPr>
        <w:pStyle w:val="Akapitzlist"/>
        <w:numPr>
          <w:ilvl w:val="0"/>
          <w:numId w:val="21"/>
        </w:numPr>
        <w:spacing w:after="0" w:line="240" w:lineRule="auto"/>
        <w:ind w:left="709"/>
        <w:jc w:val="both"/>
        <w:rPr>
          <w:sz w:val="20"/>
          <w:szCs w:val="20"/>
        </w:rPr>
      </w:pPr>
      <w:r w:rsidRPr="00E978CF">
        <w:rPr>
          <w:sz w:val="20"/>
          <w:szCs w:val="20"/>
        </w:rPr>
        <w:t>w razie skazania osoby uczestniczącej w ruchu za przestępstwo przeciwko bezpieczeństwu w komunikacji, w szczególności jeżeli z okoliczności popełnionego przestępstwa wynika, że prowadzenie pojazdu przez tę osobę zagraża bezpieczeństwu w komunikacji,</w:t>
      </w:r>
    </w:p>
    <w:p w:rsidR="0041280C" w:rsidRPr="00C04366" w:rsidRDefault="00E978CF" w:rsidP="00A9287C">
      <w:pPr>
        <w:pStyle w:val="Akapitzlist"/>
        <w:numPr>
          <w:ilvl w:val="0"/>
          <w:numId w:val="21"/>
        </w:numPr>
        <w:spacing w:after="0" w:line="240" w:lineRule="auto"/>
        <w:ind w:left="709"/>
        <w:jc w:val="both"/>
        <w:rPr>
          <w:sz w:val="20"/>
          <w:szCs w:val="20"/>
        </w:rPr>
      </w:pPr>
      <w:r w:rsidRPr="00C04366">
        <w:rPr>
          <w:sz w:val="20"/>
          <w:szCs w:val="20"/>
        </w:rPr>
        <w:t>jeżeli sprawca w czasie popełnienia przestępstwa określonego w art. 173, którego następstwem jest śmierć innej osoby lub ciężki uszczerbek na jej zdrowiu, albo w czasie popełnienia przestępstwa określonego w art. 177 § 2 lub w art. 355 § 2 był w stanie nietrzeźwości lub pod wpływem środka odurzającego lub zbiegł z miejsca zdarzenia, chyba że zachodzi wyjątkowy wypadek, uzasadniony szczególnymi okolicznościami</w:t>
      </w:r>
      <w:r w:rsidR="00C04366">
        <w:rPr>
          <w:sz w:val="20"/>
          <w:szCs w:val="20"/>
        </w:rPr>
        <w:t>.</w:t>
      </w:r>
    </w:p>
    <w:p w:rsidR="00C04366" w:rsidRPr="00C04366" w:rsidRDefault="00C04366" w:rsidP="00C04366">
      <w:pPr>
        <w:pStyle w:val="Akapitzlist"/>
        <w:spacing w:after="0" w:line="240" w:lineRule="auto"/>
        <w:ind w:left="709"/>
        <w:jc w:val="both"/>
        <w:rPr>
          <w:i/>
          <w:sz w:val="20"/>
          <w:szCs w:val="20"/>
        </w:rPr>
      </w:pPr>
    </w:p>
    <w:p w:rsidR="0041280C" w:rsidRDefault="0041280C" w:rsidP="0041280C">
      <w:pPr>
        <w:spacing w:after="0" w:line="240" w:lineRule="auto"/>
        <w:jc w:val="both"/>
        <w:rPr>
          <w:i/>
          <w:sz w:val="20"/>
          <w:szCs w:val="20"/>
        </w:rPr>
      </w:pPr>
      <w:r w:rsidRPr="00023433">
        <w:rPr>
          <w:i/>
          <w:sz w:val="20"/>
          <w:szCs w:val="20"/>
        </w:rPr>
        <w:t xml:space="preserve">Prawidłowa odpowiedź: </w:t>
      </w:r>
      <w:r w:rsidR="00E853DE">
        <w:rPr>
          <w:i/>
          <w:sz w:val="20"/>
          <w:szCs w:val="20"/>
        </w:rPr>
        <w:t>b</w:t>
      </w:r>
      <w:r w:rsidRPr="00023433">
        <w:rPr>
          <w:i/>
          <w:sz w:val="20"/>
          <w:szCs w:val="20"/>
        </w:rPr>
        <w:t xml:space="preserve"> – art. </w:t>
      </w:r>
      <w:r>
        <w:rPr>
          <w:i/>
          <w:sz w:val="20"/>
          <w:szCs w:val="20"/>
        </w:rPr>
        <w:t>40</w:t>
      </w:r>
      <w:r w:rsidRPr="00023433">
        <w:rPr>
          <w:i/>
          <w:sz w:val="20"/>
          <w:szCs w:val="20"/>
        </w:rPr>
        <w:t xml:space="preserve"> §</w:t>
      </w:r>
      <w:r>
        <w:rPr>
          <w:i/>
          <w:sz w:val="20"/>
          <w:szCs w:val="20"/>
        </w:rPr>
        <w:t xml:space="preserve"> 1</w:t>
      </w:r>
      <w:r w:rsidRPr="00023433">
        <w:rPr>
          <w:i/>
          <w:sz w:val="20"/>
          <w:szCs w:val="20"/>
        </w:rPr>
        <w:t xml:space="preserve"> </w:t>
      </w:r>
      <w:r>
        <w:rPr>
          <w:i/>
          <w:sz w:val="20"/>
          <w:szCs w:val="20"/>
        </w:rPr>
        <w:t>kk</w:t>
      </w:r>
    </w:p>
    <w:p w:rsidR="0041280C" w:rsidRDefault="0041280C" w:rsidP="002F460B">
      <w:pPr>
        <w:spacing w:after="0" w:line="240" w:lineRule="auto"/>
        <w:jc w:val="both"/>
        <w:rPr>
          <w:sz w:val="20"/>
          <w:szCs w:val="20"/>
        </w:rPr>
      </w:pPr>
    </w:p>
    <w:p w:rsidR="00B74D6E" w:rsidRPr="004A610F" w:rsidRDefault="000D7713" w:rsidP="00A9287C">
      <w:pPr>
        <w:pStyle w:val="Akapitzlist"/>
        <w:numPr>
          <w:ilvl w:val="0"/>
          <w:numId w:val="8"/>
        </w:numPr>
        <w:spacing w:after="0" w:line="240" w:lineRule="auto"/>
        <w:ind w:left="284"/>
        <w:jc w:val="both"/>
        <w:rPr>
          <w:b/>
          <w:sz w:val="20"/>
          <w:szCs w:val="20"/>
        </w:rPr>
      </w:pPr>
      <w:r>
        <w:rPr>
          <w:b/>
          <w:sz w:val="20"/>
          <w:szCs w:val="20"/>
        </w:rPr>
        <w:t>Zakaz prowadzenia pojazdów orzeka się w latach</w:t>
      </w:r>
      <w:r w:rsidR="00B74D6E">
        <w:rPr>
          <w:b/>
          <w:sz w:val="20"/>
          <w:szCs w:val="20"/>
        </w:rPr>
        <w:t>:</w:t>
      </w:r>
    </w:p>
    <w:p w:rsidR="000D7713" w:rsidRPr="000D7713" w:rsidRDefault="000D7713" w:rsidP="00A9287C">
      <w:pPr>
        <w:pStyle w:val="Akapitzlist"/>
        <w:numPr>
          <w:ilvl w:val="0"/>
          <w:numId w:val="22"/>
        </w:numPr>
        <w:spacing w:after="0" w:line="240" w:lineRule="auto"/>
        <w:ind w:left="709"/>
        <w:jc w:val="both"/>
        <w:rPr>
          <w:sz w:val="20"/>
          <w:szCs w:val="20"/>
        </w:rPr>
      </w:pPr>
      <w:r w:rsidRPr="000D7713">
        <w:rPr>
          <w:sz w:val="20"/>
          <w:szCs w:val="20"/>
        </w:rPr>
        <w:t>Od roku do lat 10,</w:t>
      </w:r>
    </w:p>
    <w:p w:rsidR="000D7713" w:rsidRPr="000D7713" w:rsidRDefault="000D7713" w:rsidP="00A9287C">
      <w:pPr>
        <w:pStyle w:val="Akapitzlist"/>
        <w:numPr>
          <w:ilvl w:val="0"/>
          <w:numId w:val="22"/>
        </w:numPr>
        <w:spacing w:after="0" w:line="240" w:lineRule="auto"/>
        <w:ind w:left="709"/>
        <w:jc w:val="both"/>
        <w:rPr>
          <w:sz w:val="20"/>
          <w:szCs w:val="20"/>
        </w:rPr>
      </w:pPr>
      <w:r w:rsidRPr="000D7713">
        <w:rPr>
          <w:sz w:val="20"/>
          <w:szCs w:val="20"/>
        </w:rPr>
        <w:t>Od roku do lat 15,</w:t>
      </w:r>
    </w:p>
    <w:p w:rsidR="000D7713" w:rsidRPr="000D7713" w:rsidRDefault="000D7713" w:rsidP="00A9287C">
      <w:pPr>
        <w:pStyle w:val="Akapitzlist"/>
        <w:numPr>
          <w:ilvl w:val="0"/>
          <w:numId w:val="22"/>
        </w:numPr>
        <w:spacing w:after="0" w:line="240" w:lineRule="auto"/>
        <w:ind w:left="709"/>
        <w:jc w:val="both"/>
        <w:rPr>
          <w:sz w:val="20"/>
          <w:szCs w:val="20"/>
        </w:rPr>
      </w:pPr>
      <w:r w:rsidRPr="000D7713">
        <w:rPr>
          <w:sz w:val="20"/>
          <w:szCs w:val="20"/>
        </w:rPr>
        <w:lastRenderedPageBreak/>
        <w:t>Od lat do lat 6.</w:t>
      </w:r>
    </w:p>
    <w:p w:rsidR="00B74D6E" w:rsidRDefault="000D7713" w:rsidP="000D7713">
      <w:pPr>
        <w:pStyle w:val="Akapitzlist"/>
        <w:spacing w:after="0" w:line="240" w:lineRule="auto"/>
        <w:ind w:left="709"/>
        <w:jc w:val="both"/>
        <w:rPr>
          <w:i/>
          <w:sz w:val="20"/>
          <w:szCs w:val="20"/>
        </w:rPr>
      </w:pPr>
      <w:r>
        <w:rPr>
          <w:i/>
          <w:sz w:val="20"/>
          <w:szCs w:val="20"/>
        </w:rPr>
        <w:t xml:space="preserve"> </w:t>
      </w:r>
    </w:p>
    <w:p w:rsidR="00B74D6E" w:rsidRDefault="00B74D6E" w:rsidP="00B74D6E">
      <w:pPr>
        <w:spacing w:after="0" w:line="240" w:lineRule="auto"/>
        <w:jc w:val="both"/>
        <w:rPr>
          <w:i/>
          <w:sz w:val="20"/>
          <w:szCs w:val="20"/>
        </w:rPr>
      </w:pPr>
      <w:r w:rsidRPr="00023433">
        <w:rPr>
          <w:i/>
          <w:sz w:val="20"/>
          <w:szCs w:val="20"/>
        </w:rPr>
        <w:t xml:space="preserve">Prawidłowa odpowiedź: </w:t>
      </w:r>
      <w:r w:rsidR="000D7713">
        <w:rPr>
          <w:i/>
          <w:sz w:val="20"/>
          <w:szCs w:val="20"/>
        </w:rPr>
        <w:t>a</w:t>
      </w:r>
      <w:r w:rsidRPr="00023433">
        <w:rPr>
          <w:i/>
          <w:sz w:val="20"/>
          <w:szCs w:val="20"/>
        </w:rPr>
        <w:t xml:space="preserve"> – art. </w:t>
      </w:r>
      <w:r>
        <w:rPr>
          <w:i/>
          <w:sz w:val="20"/>
          <w:szCs w:val="20"/>
        </w:rPr>
        <w:t>4</w:t>
      </w:r>
      <w:r w:rsidR="000D7713">
        <w:rPr>
          <w:i/>
          <w:sz w:val="20"/>
          <w:szCs w:val="20"/>
        </w:rPr>
        <w:t>3</w:t>
      </w:r>
      <w:r w:rsidRPr="00023433">
        <w:rPr>
          <w:i/>
          <w:sz w:val="20"/>
          <w:szCs w:val="20"/>
        </w:rPr>
        <w:t xml:space="preserve"> §</w:t>
      </w:r>
      <w:r>
        <w:rPr>
          <w:i/>
          <w:sz w:val="20"/>
          <w:szCs w:val="20"/>
        </w:rPr>
        <w:t xml:space="preserve"> 1</w:t>
      </w:r>
      <w:r w:rsidRPr="00023433">
        <w:rPr>
          <w:i/>
          <w:sz w:val="20"/>
          <w:szCs w:val="20"/>
        </w:rPr>
        <w:t xml:space="preserve"> </w:t>
      </w:r>
      <w:r>
        <w:rPr>
          <w:i/>
          <w:sz w:val="20"/>
          <w:szCs w:val="20"/>
        </w:rPr>
        <w:t>kk</w:t>
      </w:r>
    </w:p>
    <w:p w:rsidR="000D7713" w:rsidRDefault="000D7713" w:rsidP="00B74D6E">
      <w:pPr>
        <w:spacing w:after="0" w:line="240" w:lineRule="auto"/>
        <w:jc w:val="both"/>
        <w:rPr>
          <w:i/>
          <w:sz w:val="20"/>
          <w:szCs w:val="20"/>
        </w:rPr>
      </w:pPr>
    </w:p>
    <w:p w:rsidR="000D7713" w:rsidRPr="004A610F" w:rsidRDefault="0056490C" w:rsidP="00A9287C">
      <w:pPr>
        <w:pStyle w:val="Akapitzlist"/>
        <w:numPr>
          <w:ilvl w:val="0"/>
          <w:numId w:val="8"/>
        </w:numPr>
        <w:spacing w:after="0" w:line="240" w:lineRule="auto"/>
        <w:ind w:left="284"/>
        <w:jc w:val="both"/>
        <w:rPr>
          <w:b/>
          <w:sz w:val="20"/>
          <w:szCs w:val="20"/>
        </w:rPr>
      </w:pPr>
      <w:r>
        <w:rPr>
          <w:b/>
          <w:sz w:val="20"/>
          <w:szCs w:val="20"/>
        </w:rPr>
        <w:t>Sąd nie orzeka przepadku przedmiotów jeżeli</w:t>
      </w:r>
      <w:r w:rsidR="000D7713">
        <w:rPr>
          <w:b/>
          <w:sz w:val="20"/>
          <w:szCs w:val="20"/>
        </w:rPr>
        <w:t>:</w:t>
      </w:r>
    </w:p>
    <w:p w:rsidR="000D7713" w:rsidRPr="000D7713" w:rsidRDefault="00B713E8" w:rsidP="00A9287C">
      <w:pPr>
        <w:pStyle w:val="Akapitzlist"/>
        <w:numPr>
          <w:ilvl w:val="0"/>
          <w:numId w:val="23"/>
        </w:numPr>
        <w:spacing w:after="0" w:line="240" w:lineRule="auto"/>
        <w:ind w:left="709"/>
        <w:jc w:val="both"/>
        <w:rPr>
          <w:sz w:val="20"/>
          <w:szCs w:val="20"/>
        </w:rPr>
      </w:pPr>
      <w:r>
        <w:rPr>
          <w:sz w:val="20"/>
          <w:szCs w:val="20"/>
        </w:rPr>
        <w:t>p</w:t>
      </w:r>
      <w:r w:rsidR="0056490C">
        <w:rPr>
          <w:sz w:val="20"/>
          <w:szCs w:val="20"/>
        </w:rPr>
        <w:t>ochodzą bezpośrednio z przestępstwa</w:t>
      </w:r>
      <w:r w:rsidR="000D7713" w:rsidRPr="000D7713">
        <w:rPr>
          <w:sz w:val="20"/>
          <w:szCs w:val="20"/>
        </w:rPr>
        <w:t>,</w:t>
      </w:r>
    </w:p>
    <w:p w:rsidR="000D7713" w:rsidRDefault="00B713E8" w:rsidP="00A9287C">
      <w:pPr>
        <w:pStyle w:val="Akapitzlist"/>
        <w:numPr>
          <w:ilvl w:val="0"/>
          <w:numId w:val="23"/>
        </w:numPr>
        <w:spacing w:after="0" w:line="240" w:lineRule="auto"/>
        <w:ind w:left="709"/>
        <w:jc w:val="both"/>
        <w:rPr>
          <w:sz w:val="20"/>
          <w:szCs w:val="20"/>
        </w:rPr>
      </w:pPr>
      <w:r>
        <w:rPr>
          <w:sz w:val="20"/>
          <w:szCs w:val="20"/>
        </w:rPr>
        <w:t>s</w:t>
      </w:r>
      <w:r w:rsidR="0056490C">
        <w:rPr>
          <w:sz w:val="20"/>
          <w:szCs w:val="20"/>
        </w:rPr>
        <w:t>łużyły lub były przeznaczone do popełnienia przestępstwa</w:t>
      </w:r>
      <w:r w:rsidR="000D7713" w:rsidRPr="000D7713">
        <w:rPr>
          <w:sz w:val="20"/>
          <w:szCs w:val="20"/>
        </w:rPr>
        <w:t>,</w:t>
      </w:r>
    </w:p>
    <w:p w:rsidR="0056490C" w:rsidRPr="000D7713" w:rsidRDefault="00B713E8" w:rsidP="00A9287C">
      <w:pPr>
        <w:pStyle w:val="Akapitzlist"/>
        <w:numPr>
          <w:ilvl w:val="0"/>
          <w:numId w:val="23"/>
        </w:numPr>
        <w:spacing w:after="0" w:line="240" w:lineRule="auto"/>
        <w:ind w:left="709"/>
        <w:jc w:val="both"/>
        <w:rPr>
          <w:sz w:val="20"/>
          <w:szCs w:val="20"/>
        </w:rPr>
      </w:pPr>
      <w:r>
        <w:rPr>
          <w:sz w:val="20"/>
          <w:szCs w:val="20"/>
        </w:rPr>
        <w:t>podlegają one zwrotowi pokrzywdzonemu lub innemu uprawnionemu podmiotowi.</w:t>
      </w:r>
    </w:p>
    <w:p w:rsidR="000D7713" w:rsidRDefault="000D7713" w:rsidP="000D7713">
      <w:pPr>
        <w:pStyle w:val="Akapitzlist"/>
        <w:spacing w:after="0" w:line="240" w:lineRule="auto"/>
        <w:ind w:left="709"/>
        <w:jc w:val="both"/>
        <w:rPr>
          <w:i/>
          <w:sz w:val="20"/>
          <w:szCs w:val="20"/>
        </w:rPr>
      </w:pPr>
      <w:r>
        <w:rPr>
          <w:i/>
          <w:sz w:val="20"/>
          <w:szCs w:val="20"/>
        </w:rPr>
        <w:t xml:space="preserve"> </w:t>
      </w:r>
    </w:p>
    <w:p w:rsidR="000D7713" w:rsidRDefault="000D7713" w:rsidP="000D7713">
      <w:pPr>
        <w:spacing w:after="0" w:line="240" w:lineRule="auto"/>
        <w:jc w:val="both"/>
        <w:rPr>
          <w:i/>
          <w:sz w:val="20"/>
          <w:szCs w:val="20"/>
        </w:rPr>
      </w:pPr>
      <w:r w:rsidRPr="00023433">
        <w:rPr>
          <w:i/>
          <w:sz w:val="20"/>
          <w:szCs w:val="20"/>
        </w:rPr>
        <w:t xml:space="preserve">Prawidłowa odpowiedź: </w:t>
      </w:r>
      <w:r w:rsidR="00B713E8">
        <w:rPr>
          <w:i/>
          <w:sz w:val="20"/>
          <w:szCs w:val="20"/>
        </w:rPr>
        <w:t>c</w:t>
      </w:r>
      <w:r w:rsidRPr="00023433">
        <w:rPr>
          <w:i/>
          <w:sz w:val="20"/>
          <w:szCs w:val="20"/>
        </w:rPr>
        <w:t xml:space="preserve"> – art. </w:t>
      </w:r>
      <w:r>
        <w:rPr>
          <w:i/>
          <w:sz w:val="20"/>
          <w:szCs w:val="20"/>
        </w:rPr>
        <w:t>4</w:t>
      </w:r>
      <w:r w:rsidR="00B713E8">
        <w:rPr>
          <w:i/>
          <w:sz w:val="20"/>
          <w:szCs w:val="20"/>
        </w:rPr>
        <w:t>4</w:t>
      </w:r>
      <w:r w:rsidRPr="00023433">
        <w:rPr>
          <w:i/>
          <w:sz w:val="20"/>
          <w:szCs w:val="20"/>
        </w:rPr>
        <w:t xml:space="preserve"> §</w:t>
      </w:r>
      <w:r w:rsidR="00B713E8">
        <w:rPr>
          <w:i/>
          <w:sz w:val="20"/>
          <w:szCs w:val="20"/>
        </w:rPr>
        <w:t xml:space="preserve"> 5</w:t>
      </w:r>
      <w:r w:rsidRPr="00023433">
        <w:rPr>
          <w:i/>
          <w:sz w:val="20"/>
          <w:szCs w:val="20"/>
        </w:rPr>
        <w:t xml:space="preserve"> </w:t>
      </w:r>
      <w:r>
        <w:rPr>
          <w:i/>
          <w:sz w:val="20"/>
          <w:szCs w:val="20"/>
        </w:rPr>
        <w:t>kk</w:t>
      </w:r>
    </w:p>
    <w:p w:rsidR="000D7713" w:rsidRDefault="000D7713" w:rsidP="00B74D6E">
      <w:pPr>
        <w:spacing w:after="0" w:line="240" w:lineRule="auto"/>
        <w:jc w:val="both"/>
        <w:rPr>
          <w:i/>
          <w:sz w:val="20"/>
          <w:szCs w:val="20"/>
        </w:rPr>
      </w:pPr>
    </w:p>
    <w:p w:rsidR="00B713E8" w:rsidRPr="004A610F" w:rsidRDefault="00A04938" w:rsidP="00A9287C">
      <w:pPr>
        <w:pStyle w:val="Akapitzlist"/>
        <w:numPr>
          <w:ilvl w:val="0"/>
          <w:numId w:val="8"/>
        </w:numPr>
        <w:spacing w:after="0" w:line="240" w:lineRule="auto"/>
        <w:ind w:left="284"/>
        <w:jc w:val="both"/>
        <w:rPr>
          <w:b/>
          <w:sz w:val="20"/>
          <w:szCs w:val="20"/>
        </w:rPr>
      </w:pPr>
      <w:r w:rsidRPr="00A04938">
        <w:rPr>
          <w:b/>
          <w:sz w:val="20"/>
          <w:szCs w:val="20"/>
        </w:rPr>
        <w:t xml:space="preserve">Za mienie stanowiące korzyść uzyskaną z popełnienia przestępstwa, </w:t>
      </w:r>
      <w:r w:rsidR="00AB4E84">
        <w:rPr>
          <w:b/>
          <w:sz w:val="20"/>
          <w:szCs w:val="20"/>
        </w:rPr>
        <w:t xml:space="preserve">nie </w:t>
      </w:r>
      <w:r w:rsidRPr="00A04938">
        <w:rPr>
          <w:b/>
          <w:sz w:val="20"/>
          <w:szCs w:val="20"/>
        </w:rPr>
        <w:t>uważa się</w:t>
      </w:r>
      <w:r w:rsidR="00B713E8">
        <w:rPr>
          <w:b/>
          <w:sz w:val="20"/>
          <w:szCs w:val="20"/>
        </w:rPr>
        <w:t>:</w:t>
      </w:r>
    </w:p>
    <w:p w:rsidR="00B713E8" w:rsidRPr="000D7713" w:rsidRDefault="00A04938" w:rsidP="00A9287C">
      <w:pPr>
        <w:pStyle w:val="Akapitzlist"/>
        <w:numPr>
          <w:ilvl w:val="0"/>
          <w:numId w:val="27"/>
        </w:numPr>
        <w:spacing w:after="0" w:line="240" w:lineRule="auto"/>
        <w:ind w:left="709"/>
        <w:jc w:val="both"/>
        <w:rPr>
          <w:sz w:val="20"/>
          <w:szCs w:val="20"/>
        </w:rPr>
      </w:pPr>
      <w:r w:rsidRPr="005D53B7">
        <w:rPr>
          <w:sz w:val="20"/>
          <w:szCs w:val="20"/>
        </w:rPr>
        <w:t>mieni</w:t>
      </w:r>
      <w:r w:rsidR="00AB46CD">
        <w:rPr>
          <w:sz w:val="20"/>
          <w:szCs w:val="20"/>
        </w:rPr>
        <w:t>a</w:t>
      </w:r>
      <w:r w:rsidRPr="005D53B7">
        <w:rPr>
          <w:sz w:val="20"/>
          <w:szCs w:val="20"/>
        </w:rPr>
        <w:t>, które sprawca objął we władanie lub do którego uzyskał jakikolwiek tytuł w czasie popełnienia przestępstwa lub po jego popełnieniu, do chwili wydania chociażby nieprawomocnego wyroku</w:t>
      </w:r>
      <w:r w:rsidR="00B713E8" w:rsidRPr="000D7713">
        <w:rPr>
          <w:sz w:val="20"/>
          <w:szCs w:val="20"/>
        </w:rPr>
        <w:t>,</w:t>
      </w:r>
    </w:p>
    <w:p w:rsidR="005D53B7" w:rsidRDefault="005D53B7" w:rsidP="00A9287C">
      <w:pPr>
        <w:pStyle w:val="Akapitzlist"/>
        <w:numPr>
          <w:ilvl w:val="0"/>
          <w:numId w:val="27"/>
        </w:numPr>
        <w:spacing w:after="0" w:line="240" w:lineRule="auto"/>
        <w:ind w:left="709"/>
        <w:jc w:val="both"/>
        <w:rPr>
          <w:sz w:val="20"/>
          <w:szCs w:val="20"/>
        </w:rPr>
      </w:pPr>
      <w:r w:rsidRPr="00AB4E84">
        <w:rPr>
          <w:sz w:val="20"/>
          <w:szCs w:val="20"/>
        </w:rPr>
        <w:t>rzeczy będąc</w:t>
      </w:r>
      <w:r w:rsidR="00AB46CD">
        <w:rPr>
          <w:sz w:val="20"/>
          <w:szCs w:val="20"/>
        </w:rPr>
        <w:t>ych</w:t>
      </w:r>
      <w:r w:rsidRPr="00AB4E84">
        <w:rPr>
          <w:sz w:val="20"/>
          <w:szCs w:val="20"/>
        </w:rPr>
        <w:t xml:space="preserve"> w samoistnym posiadaniu </w:t>
      </w:r>
      <w:r w:rsidR="005003A6" w:rsidRPr="00AB4E84">
        <w:rPr>
          <w:sz w:val="20"/>
          <w:szCs w:val="20"/>
        </w:rPr>
        <w:t xml:space="preserve">osoby fizycznej, prawnej lub jednostki organizacyjnej niemającej osobowości prawnej, faktycznie lub pod jakimkolwiek tytułem prawnym </w:t>
      </w:r>
      <w:r w:rsidRPr="00AB4E84">
        <w:rPr>
          <w:sz w:val="20"/>
          <w:szCs w:val="20"/>
        </w:rPr>
        <w:t xml:space="preserve">oraz przysługujące </w:t>
      </w:r>
      <w:r w:rsidR="00AB4E84" w:rsidRPr="00AB4E84">
        <w:rPr>
          <w:sz w:val="20"/>
          <w:szCs w:val="20"/>
        </w:rPr>
        <w:t>tym podmiotom prawa majątkowe, jeżeli okoliczności sprawy wskazują na duże prawdopodobieństwo, że sprawca przeniósł własność mienia na te podmioty</w:t>
      </w:r>
      <w:r w:rsidR="00AB46CD">
        <w:rPr>
          <w:sz w:val="20"/>
          <w:szCs w:val="20"/>
        </w:rPr>
        <w:t>,</w:t>
      </w:r>
    </w:p>
    <w:p w:rsidR="00BD7E3B" w:rsidRPr="000D7713" w:rsidRDefault="00BD7E3B" w:rsidP="00A9287C">
      <w:pPr>
        <w:pStyle w:val="Akapitzlist"/>
        <w:numPr>
          <w:ilvl w:val="0"/>
          <w:numId w:val="27"/>
        </w:numPr>
        <w:spacing w:after="0" w:line="240" w:lineRule="auto"/>
        <w:ind w:left="709"/>
        <w:jc w:val="both"/>
        <w:rPr>
          <w:sz w:val="20"/>
          <w:szCs w:val="20"/>
        </w:rPr>
      </w:pPr>
      <w:r w:rsidRPr="005D53B7">
        <w:rPr>
          <w:sz w:val="20"/>
          <w:szCs w:val="20"/>
        </w:rPr>
        <w:t>mieni</w:t>
      </w:r>
      <w:r>
        <w:rPr>
          <w:sz w:val="20"/>
          <w:szCs w:val="20"/>
        </w:rPr>
        <w:t>a</w:t>
      </w:r>
      <w:r w:rsidRPr="005D53B7">
        <w:rPr>
          <w:sz w:val="20"/>
          <w:szCs w:val="20"/>
        </w:rPr>
        <w:t xml:space="preserve">, które sprawca objął we władanie lub do którego uzyskał jakikolwiek tytuł w czasie popełnienia przestępstwa lub </w:t>
      </w:r>
      <w:r w:rsidR="008518DB">
        <w:rPr>
          <w:sz w:val="20"/>
          <w:szCs w:val="20"/>
        </w:rPr>
        <w:t xml:space="preserve">5 lat </w:t>
      </w:r>
      <w:r w:rsidRPr="005D53B7">
        <w:rPr>
          <w:sz w:val="20"/>
          <w:szCs w:val="20"/>
        </w:rPr>
        <w:t xml:space="preserve">po jego popełnieniu, do chwili wydania </w:t>
      </w:r>
      <w:r w:rsidR="008518DB">
        <w:rPr>
          <w:sz w:val="20"/>
          <w:szCs w:val="20"/>
        </w:rPr>
        <w:t xml:space="preserve">pierwszego </w:t>
      </w:r>
      <w:r w:rsidRPr="005D53B7">
        <w:rPr>
          <w:sz w:val="20"/>
          <w:szCs w:val="20"/>
        </w:rPr>
        <w:t>prawomocnego wyroku</w:t>
      </w:r>
      <w:r w:rsidRPr="000D7713">
        <w:rPr>
          <w:sz w:val="20"/>
          <w:szCs w:val="20"/>
        </w:rPr>
        <w:t>,</w:t>
      </w:r>
    </w:p>
    <w:p w:rsidR="00B713E8" w:rsidRDefault="00B713E8" w:rsidP="00B713E8">
      <w:pPr>
        <w:pStyle w:val="Akapitzlist"/>
        <w:spacing w:after="0" w:line="240" w:lineRule="auto"/>
        <w:ind w:left="709"/>
        <w:jc w:val="both"/>
        <w:rPr>
          <w:i/>
          <w:sz w:val="20"/>
          <w:szCs w:val="20"/>
        </w:rPr>
      </w:pPr>
      <w:r>
        <w:rPr>
          <w:i/>
          <w:sz w:val="20"/>
          <w:szCs w:val="20"/>
        </w:rPr>
        <w:t xml:space="preserve"> </w:t>
      </w:r>
    </w:p>
    <w:p w:rsidR="00B713E8" w:rsidRDefault="00B713E8" w:rsidP="00B713E8">
      <w:pPr>
        <w:spacing w:after="0" w:line="240" w:lineRule="auto"/>
        <w:jc w:val="both"/>
        <w:rPr>
          <w:i/>
          <w:sz w:val="20"/>
          <w:szCs w:val="20"/>
        </w:rPr>
      </w:pPr>
      <w:r w:rsidRPr="00023433">
        <w:rPr>
          <w:i/>
          <w:sz w:val="20"/>
          <w:szCs w:val="20"/>
        </w:rPr>
        <w:t xml:space="preserve">Prawidłowa odpowiedź: </w:t>
      </w:r>
      <w:r>
        <w:rPr>
          <w:i/>
          <w:sz w:val="20"/>
          <w:szCs w:val="20"/>
        </w:rPr>
        <w:t>c</w:t>
      </w:r>
      <w:r w:rsidRPr="00023433">
        <w:rPr>
          <w:i/>
          <w:sz w:val="20"/>
          <w:szCs w:val="20"/>
        </w:rPr>
        <w:t xml:space="preserve"> – art. </w:t>
      </w:r>
      <w:r>
        <w:rPr>
          <w:i/>
          <w:sz w:val="20"/>
          <w:szCs w:val="20"/>
        </w:rPr>
        <w:t>4</w:t>
      </w:r>
      <w:r w:rsidR="008518DB">
        <w:rPr>
          <w:i/>
          <w:sz w:val="20"/>
          <w:szCs w:val="20"/>
        </w:rPr>
        <w:t>5</w:t>
      </w:r>
      <w:r w:rsidRPr="00023433">
        <w:rPr>
          <w:i/>
          <w:sz w:val="20"/>
          <w:szCs w:val="20"/>
        </w:rPr>
        <w:t xml:space="preserve"> </w:t>
      </w:r>
      <w:r>
        <w:rPr>
          <w:i/>
          <w:sz w:val="20"/>
          <w:szCs w:val="20"/>
        </w:rPr>
        <w:t>kk</w:t>
      </w:r>
    </w:p>
    <w:p w:rsidR="00B74D6E" w:rsidRDefault="00B74D6E" w:rsidP="002F460B">
      <w:pPr>
        <w:spacing w:after="0" w:line="240" w:lineRule="auto"/>
        <w:jc w:val="both"/>
        <w:rPr>
          <w:sz w:val="20"/>
          <w:szCs w:val="20"/>
        </w:rPr>
      </w:pPr>
    </w:p>
    <w:p w:rsidR="004F640C" w:rsidRPr="004A610F" w:rsidRDefault="00481FD6" w:rsidP="00A9287C">
      <w:pPr>
        <w:pStyle w:val="Akapitzlist"/>
        <w:numPr>
          <w:ilvl w:val="0"/>
          <w:numId w:val="8"/>
        </w:numPr>
        <w:spacing w:after="0" w:line="240" w:lineRule="auto"/>
        <w:ind w:left="284"/>
        <w:jc w:val="both"/>
        <w:rPr>
          <w:b/>
          <w:sz w:val="20"/>
          <w:szCs w:val="20"/>
        </w:rPr>
      </w:pPr>
      <w:r>
        <w:rPr>
          <w:b/>
          <w:sz w:val="20"/>
          <w:szCs w:val="20"/>
        </w:rPr>
        <w:t>N</w:t>
      </w:r>
      <w:r w:rsidR="004F640C">
        <w:rPr>
          <w:b/>
          <w:sz w:val="20"/>
          <w:szCs w:val="20"/>
        </w:rPr>
        <w:t>awiąz</w:t>
      </w:r>
      <w:r>
        <w:rPr>
          <w:b/>
          <w:sz w:val="20"/>
          <w:szCs w:val="20"/>
        </w:rPr>
        <w:t>kę orzeka się w wysokości do</w:t>
      </w:r>
      <w:r w:rsidR="004F640C">
        <w:rPr>
          <w:b/>
          <w:sz w:val="20"/>
          <w:szCs w:val="20"/>
        </w:rPr>
        <w:t>:</w:t>
      </w:r>
    </w:p>
    <w:p w:rsidR="004F640C" w:rsidRPr="000D7713" w:rsidRDefault="003F264D" w:rsidP="00A9287C">
      <w:pPr>
        <w:pStyle w:val="Akapitzlist"/>
        <w:numPr>
          <w:ilvl w:val="0"/>
          <w:numId w:val="24"/>
        </w:numPr>
        <w:spacing w:after="0" w:line="240" w:lineRule="auto"/>
        <w:ind w:left="709"/>
        <w:jc w:val="both"/>
        <w:rPr>
          <w:sz w:val="20"/>
          <w:szCs w:val="20"/>
        </w:rPr>
      </w:pPr>
      <w:r>
        <w:rPr>
          <w:sz w:val="20"/>
          <w:szCs w:val="20"/>
        </w:rPr>
        <w:t>Równowartości s</w:t>
      </w:r>
      <w:r w:rsidR="00481FD6">
        <w:rPr>
          <w:sz w:val="20"/>
          <w:szCs w:val="20"/>
        </w:rPr>
        <w:t>ześciokrotności wysokości minimalnego wynagrodzenia</w:t>
      </w:r>
      <w:r w:rsidR="004F640C" w:rsidRPr="000D7713">
        <w:rPr>
          <w:sz w:val="20"/>
          <w:szCs w:val="20"/>
        </w:rPr>
        <w:t>,</w:t>
      </w:r>
    </w:p>
    <w:p w:rsidR="003F264D" w:rsidRPr="000D7713" w:rsidRDefault="003F264D" w:rsidP="00A9287C">
      <w:pPr>
        <w:pStyle w:val="Akapitzlist"/>
        <w:numPr>
          <w:ilvl w:val="0"/>
          <w:numId w:val="24"/>
        </w:numPr>
        <w:spacing w:after="0" w:line="240" w:lineRule="auto"/>
        <w:ind w:left="709"/>
        <w:jc w:val="both"/>
        <w:rPr>
          <w:sz w:val="20"/>
          <w:szCs w:val="20"/>
        </w:rPr>
      </w:pPr>
      <w:r>
        <w:rPr>
          <w:sz w:val="20"/>
          <w:szCs w:val="20"/>
        </w:rPr>
        <w:t>Równowartości sześciokrotności wysokości średniego wynagrodzenia</w:t>
      </w:r>
      <w:r w:rsidRPr="000D7713">
        <w:rPr>
          <w:sz w:val="20"/>
          <w:szCs w:val="20"/>
        </w:rPr>
        <w:t>,</w:t>
      </w:r>
    </w:p>
    <w:p w:rsidR="004F640C" w:rsidRPr="000D7713" w:rsidRDefault="003F264D" w:rsidP="00A9287C">
      <w:pPr>
        <w:pStyle w:val="Akapitzlist"/>
        <w:numPr>
          <w:ilvl w:val="0"/>
          <w:numId w:val="24"/>
        </w:numPr>
        <w:spacing w:after="0" w:line="240" w:lineRule="auto"/>
        <w:ind w:left="709"/>
        <w:jc w:val="both"/>
        <w:rPr>
          <w:sz w:val="20"/>
          <w:szCs w:val="20"/>
        </w:rPr>
      </w:pPr>
      <w:r>
        <w:rPr>
          <w:sz w:val="20"/>
          <w:szCs w:val="20"/>
        </w:rPr>
        <w:t>100 000 zł</w:t>
      </w:r>
      <w:r w:rsidR="004F640C">
        <w:rPr>
          <w:sz w:val="20"/>
          <w:szCs w:val="20"/>
        </w:rPr>
        <w:t>.</w:t>
      </w:r>
    </w:p>
    <w:p w:rsidR="004F640C" w:rsidRDefault="004F640C" w:rsidP="004F640C">
      <w:pPr>
        <w:pStyle w:val="Akapitzlist"/>
        <w:spacing w:after="0" w:line="240" w:lineRule="auto"/>
        <w:ind w:left="709"/>
        <w:jc w:val="both"/>
        <w:rPr>
          <w:i/>
          <w:sz w:val="20"/>
          <w:szCs w:val="20"/>
        </w:rPr>
      </w:pPr>
      <w:r>
        <w:rPr>
          <w:i/>
          <w:sz w:val="20"/>
          <w:szCs w:val="20"/>
        </w:rPr>
        <w:t xml:space="preserve"> </w:t>
      </w:r>
    </w:p>
    <w:p w:rsidR="004F640C" w:rsidRDefault="004F640C" w:rsidP="004F640C">
      <w:pPr>
        <w:spacing w:after="0" w:line="240" w:lineRule="auto"/>
        <w:jc w:val="both"/>
        <w:rPr>
          <w:i/>
          <w:sz w:val="20"/>
          <w:szCs w:val="20"/>
        </w:rPr>
      </w:pPr>
      <w:r w:rsidRPr="00023433">
        <w:rPr>
          <w:i/>
          <w:sz w:val="20"/>
          <w:szCs w:val="20"/>
        </w:rPr>
        <w:t xml:space="preserve">Prawidłowa odpowiedź: </w:t>
      </w:r>
      <w:r>
        <w:rPr>
          <w:i/>
          <w:sz w:val="20"/>
          <w:szCs w:val="20"/>
        </w:rPr>
        <w:t>c</w:t>
      </w:r>
      <w:r w:rsidRPr="00023433">
        <w:rPr>
          <w:i/>
          <w:sz w:val="20"/>
          <w:szCs w:val="20"/>
        </w:rPr>
        <w:t xml:space="preserve"> – art. </w:t>
      </w:r>
      <w:r>
        <w:rPr>
          <w:i/>
          <w:sz w:val="20"/>
          <w:szCs w:val="20"/>
        </w:rPr>
        <w:t>4</w:t>
      </w:r>
      <w:r w:rsidR="003F264D">
        <w:rPr>
          <w:i/>
          <w:sz w:val="20"/>
          <w:szCs w:val="20"/>
        </w:rPr>
        <w:t>8</w:t>
      </w:r>
      <w:r w:rsidRPr="00023433">
        <w:rPr>
          <w:i/>
          <w:sz w:val="20"/>
          <w:szCs w:val="20"/>
        </w:rPr>
        <w:t xml:space="preserve"> </w:t>
      </w:r>
      <w:r>
        <w:rPr>
          <w:i/>
          <w:sz w:val="20"/>
          <w:szCs w:val="20"/>
        </w:rPr>
        <w:t>kk</w:t>
      </w:r>
    </w:p>
    <w:p w:rsidR="004F640C" w:rsidRPr="00023433" w:rsidRDefault="004F640C" w:rsidP="002F460B">
      <w:pPr>
        <w:spacing w:after="0" w:line="240" w:lineRule="auto"/>
        <w:jc w:val="both"/>
        <w:rPr>
          <w:sz w:val="20"/>
          <w:szCs w:val="20"/>
        </w:rPr>
      </w:pPr>
    </w:p>
    <w:p w:rsidR="003F264D" w:rsidRPr="004A610F" w:rsidRDefault="003F264D" w:rsidP="00A9287C">
      <w:pPr>
        <w:pStyle w:val="Akapitzlist"/>
        <w:numPr>
          <w:ilvl w:val="0"/>
          <w:numId w:val="8"/>
        </w:numPr>
        <w:spacing w:after="0" w:line="240" w:lineRule="auto"/>
        <w:ind w:left="284"/>
        <w:jc w:val="both"/>
        <w:rPr>
          <w:b/>
          <w:sz w:val="20"/>
          <w:szCs w:val="20"/>
        </w:rPr>
      </w:pPr>
      <w:r>
        <w:rPr>
          <w:b/>
          <w:sz w:val="20"/>
          <w:szCs w:val="20"/>
        </w:rPr>
        <w:t>Sąd orzeka świadczenie pieniężne na rzecz:</w:t>
      </w:r>
    </w:p>
    <w:p w:rsidR="003F264D" w:rsidRPr="000D7713" w:rsidRDefault="003F264D" w:rsidP="00A9287C">
      <w:pPr>
        <w:pStyle w:val="Akapitzlist"/>
        <w:numPr>
          <w:ilvl w:val="0"/>
          <w:numId w:val="25"/>
        </w:numPr>
        <w:spacing w:after="0" w:line="240" w:lineRule="auto"/>
        <w:ind w:left="709"/>
        <w:jc w:val="both"/>
        <w:rPr>
          <w:sz w:val="20"/>
          <w:szCs w:val="20"/>
        </w:rPr>
      </w:pPr>
      <w:r>
        <w:rPr>
          <w:sz w:val="20"/>
          <w:szCs w:val="20"/>
        </w:rPr>
        <w:t>Polskiego Czerwonego Krzyża</w:t>
      </w:r>
      <w:r w:rsidRPr="000D7713">
        <w:rPr>
          <w:sz w:val="20"/>
          <w:szCs w:val="20"/>
        </w:rPr>
        <w:t>,</w:t>
      </w:r>
    </w:p>
    <w:p w:rsidR="004150E0" w:rsidRPr="004150E0" w:rsidRDefault="004150E0" w:rsidP="00A9287C">
      <w:pPr>
        <w:pStyle w:val="Akapitzlist"/>
        <w:numPr>
          <w:ilvl w:val="0"/>
          <w:numId w:val="25"/>
        </w:numPr>
        <w:spacing w:after="0" w:line="240" w:lineRule="auto"/>
        <w:ind w:left="709"/>
        <w:jc w:val="both"/>
        <w:rPr>
          <w:sz w:val="20"/>
          <w:szCs w:val="20"/>
        </w:rPr>
      </w:pPr>
      <w:r w:rsidRPr="004150E0">
        <w:rPr>
          <w:sz w:val="20"/>
          <w:szCs w:val="20"/>
        </w:rPr>
        <w:t>Funduszu Pomocy Pokrzywdzonym oraz Pomocy Postpenitencjarnej</w:t>
      </w:r>
      <w:r>
        <w:rPr>
          <w:sz w:val="20"/>
          <w:szCs w:val="20"/>
        </w:rPr>
        <w:t>,</w:t>
      </w:r>
    </w:p>
    <w:p w:rsidR="003F264D" w:rsidRPr="000D7713" w:rsidRDefault="004150E0" w:rsidP="00A9287C">
      <w:pPr>
        <w:pStyle w:val="Akapitzlist"/>
        <w:numPr>
          <w:ilvl w:val="0"/>
          <w:numId w:val="25"/>
        </w:numPr>
        <w:spacing w:after="0" w:line="240" w:lineRule="auto"/>
        <w:ind w:left="709"/>
        <w:jc w:val="both"/>
        <w:rPr>
          <w:sz w:val="20"/>
          <w:szCs w:val="20"/>
        </w:rPr>
      </w:pPr>
      <w:r>
        <w:rPr>
          <w:sz w:val="20"/>
          <w:szCs w:val="20"/>
        </w:rPr>
        <w:t>wskazanej przez pokrzywdzonego instytucji charytatywnej lub organizacji społecznej działające na rzecz pokrzywdzonych.</w:t>
      </w:r>
    </w:p>
    <w:p w:rsidR="003F264D" w:rsidRDefault="003F264D" w:rsidP="003F264D">
      <w:pPr>
        <w:pStyle w:val="Akapitzlist"/>
        <w:spacing w:after="0" w:line="240" w:lineRule="auto"/>
        <w:ind w:left="709"/>
        <w:jc w:val="both"/>
        <w:rPr>
          <w:i/>
          <w:sz w:val="20"/>
          <w:szCs w:val="20"/>
        </w:rPr>
      </w:pPr>
      <w:r>
        <w:rPr>
          <w:i/>
          <w:sz w:val="20"/>
          <w:szCs w:val="20"/>
        </w:rPr>
        <w:t xml:space="preserve"> </w:t>
      </w:r>
    </w:p>
    <w:p w:rsidR="003F264D" w:rsidRDefault="003F264D" w:rsidP="003F264D">
      <w:pPr>
        <w:spacing w:after="0" w:line="240" w:lineRule="auto"/>
        <w:jc w:val="both"/>
        <w:rPr>
          <w:i/>
          <w:sz w:val="20"/>
          <w:szCs w:val="20"/>
        </w:rPr>
      </w:pPr>
      <w:r w:rsidRPr="00023433">
        <w:rPr>
          <w:i/>
          <w:sz w:val="20"/>
          <w:szCs w:val="20"/>
        </w:rPr>
        <w:t xml:space="preserve">Prawidłowa odpowiedź: </w:t>
      </w:r>
      <w:r w:rsidR="000C40FB">
        <w:rPr>
          <w:i/>
          <w:sz w:val="20"/>
          <w:szCs w:val="20"/>
        </w:rPr>
        <w:t>b</w:t>
      </w:r>
      <w:r w:rsidRPr="00023433">
        <w:rPr>
          <w:i/>
          <w:sz w:val="20"/>
          <w:szCs w:val="20"/>
        </w:rPr>
        <w:t xml:space="preserve"> – art. </w:t>
      </w:r>
      <w:r>
        <w:rPr>
          <w:i/>
          <w:sz w:val="20"/>
          <w:szCs w:val="20"/>
        </w:rPr>
        <w:t>4</w:t>
      </w:r>
      <w:r w:rsidR="000C40FB">
        <w:rPr>
          <w:i/>
          <w:sz w:val="20"/>
          <w:szCs w:val="20"/>
        </w:rPr>
        <w:t>9</w:t>
      </w:r>
      <w:r w:rsidRPr="00023433">
        <w:rPr>
          <w:i/>
          <w:sz w:val="20"/>
          <w:szCs w:val="20"/>
        </w:rPr>
        <w:t xml:space="preserve"> §</w:t>
      </w:r>
      <w:r>
        <w:rPr>
          <w:i/>
          <w:sz w:val="20"/>
          <w:szCs w:val="20"/>
        </w:rPr>
        <w:t xml:space="preserve"> </w:t>
      </w:r>
      <w:r w:rsidR="000C40FB">
        <w:rPr>
          <w:i/>
          <w:sz w:val="20"/>
          <w:szCs w:val="20"/>
        </w:rPr>
        <w:t>1</w:t>
      </w:r>
      <w:r w:rsidRPr="00023433">
        <w:rPr>
          <w:i/>
          <w:sz w:val="20"/>
          <w:szCs w:val="20"/>
        </w:rPr>
        <w:t xml:space="preserve"> </w:t>
      </w:r>
      <w:r>
        <w:rPr>
          <w:i/>
          <w:sz w:val="20"/>
          <w:szCs w:val="20"/>
        </w:rPr>
        <w:t>kk</w:t>
      </w:r>
    </w:p>
    <w:p w:rsidR="002F460B" w:rsidRDefault="002F460B" w:rsidP="005152AD">
      <w:pPr>
        <w:pStyle w:val="Akapitzlist"/>
        <w:spacing w:after="0" w:line="240" w:lineRule="auto"/>
        <w:ind w:left="0"/>
        <w:jc w:val="both"/>
        <w:rPr>
          <w:rFonts w:ascii="Calibri" w:eastAsia="Calibri" w:hAnsi="Calibri" w:cs="Times New Roman"/>
          <w:b/>
          <w:sz w:val="20"/>
          <w:szCs w:val="20"/>
        </w:rPr>
      </w:pPr>
    </w:p>
    <w:p w:rsidR="001C2B6E" w:rsidRPr="004A610F" w:rsidRDefault="001C2B6E" w:rsidP="00A9287C">
      <w:pPr>
        <w:pStyle w:val="Akapitzlist"/>
        <w:numPr>
          <w:ilvl w:val="0"/>
          <w:numId w:val="8"/>
        </w:numPr>
        <w:spacing w:after="0" w:line="240" w:lineRule="auto"/>
        <w:ind w:left="284"/>
        <w:jc w:val="both"/>
        <w:rPr>
          <w:b/>
          <w:sz w:val="20"/>
          <w:szCs w:val="20"/>
        </w:rPr>
      </w:pPr>
      <w:r>
        <w:rPr>
          <w:b/>
          <w:sz w:val="20"/>
          <w:szCs w:val="20"/>
        </w:rPr>
        <w:t>Minimalna wysokość świadczenia pieniężnego wynosi:</w:t>
      </w:r>
    </w:p>
    <w:p w:rsidR="001C2B6E" w:rsidRPr="000D7713" w:rsidRDefault="001C2B6E" w:rsidP="00A9287C">
      <w:pPr>
        <w:pStyle w:val="Akapitzlist"/>
        <w:numPr>
          <w:ilvl w:val="0"/>
          <w:numId w:val="26"/>
        </w:numPr>
        <w:spacing w:after="0" w:line="240" w:lineRule="auto"/>
        <w:ind w:left="709"/>
        <w:jc w:val="both"/>
        <w:rPr>
          <w:sz w:val="20"/>
          <w:szCs w:val="20"/>
        </w:rPr>
      </w:pPr>
      <w:r>
        <w:rPr>
          <w:sz w:val="20"/>
          <w:szCs w:val="20"/>
        </w:rPr>
        <w:t>1 gr</w:t>
      </w:r>
      <w:r w:rsidRPr="000D7713">
        <w:rPr>
          <w:sz w:val="20"/>
          <w:szCs w:val="20"/>
        </w:rPr>
        <w:t>,</w:t>
      </w:r>
    </w:p>
    <w:p w:rsidR="001C2B6E" w:rsidRPr="004150E0" w:rsidRDefault="001C2B6E" w:rsidP="00A9287C">
      <w:pPr>
        <w:pStyle w:val="Akapitzlist"/>
        <w:numPr>
          <w:ilvl w:val="0"/>
          <w:numId w:val="26"/>
        </w:numPr>
        <w:spacing w:after="0" w:line="240" w:lineRule="auto"/>
        <w:ind w:left="709"/>
        <w:jc w:val="both"/>
        <w:rPr>
          <w:sz w:val="20"/>
          <w:szCs w:val="20"/>
        </w:rPr>
      </w:pPr>
      <w:r>
        <w:rPr>
          <w:sz w:val="20"/>
          <w:szCs w:val="20"/>
        </w:rPr>
        <w:t>1 zł,</w:t>
      </w:r>
    </w:p>
    <w:p w:rsidR="001C2B6E" w:rsidRPr="000D7713" w:rsidRDefault="001C2B6E" w:rsidP="00A9287C">
      <w:pPr>
        <w:pStyle w:val="Akapitzlist"/>
        <w:numPr>
          <w:ilvl w:val="0"/>
          <w:numId w:val="26"/>
        </w:numPr>
        <w:spacing w:after="0" w:line="240" w:lineRule="auto"/>
        <w:ind w:left="709"/>
        <w:jc w:val="both"/>
        <w:rPr>
          <w:sz w:val="20"/>
          <w:szCs w:val="20"/>
        </w:rPr>
      </w:pPr>
      <w:r>
        <w:rPr>
          <w:sz w:val="20"/>
          <w:szCs w:val="20"/>
        </w:rPr>
        <w:t>10 zł.</w:t>
      </w:r>
    </w:p>
    <w:p w:rsidR="001C2B6E" w:rsidRDefault="001C2B6E" w:rsidP="001C2B6E">
      <w:pPr>
        <w:pStyle w:val="Akapitzlist"/>
        <w:spacing w:after="0" w:line="240" w:lineRule="auto"/>
        <w:ind w:left="709"/>
        <w:jc w:val="both"/>
        <w:rPr>
          <w:i/>
          <w:sz w:val="20"/>
          <w:szCs w:val="20"/>
        </w:rPr>
      </w:pPr>
      <w:r>
        <w:rPr>
          <w:i/>
          <w:sz w:val="20"/>
          <w:szCs w:val="20"/>
        </w:rPr>
        <w:t xml:space="preserve"> </w:t>
      </w:r>
    </w:p>
    <w:p w:rsidR="001C2B6E" w:rsidRDefault="001C2B6E" w:rsidP="001C2B6E">
      <w:pPr>
        <w:spacing w:after="0" w:line="240" w:lineRule="auto"/>
        <w:jc w:val="both"/>
        <w:rPr>
          <w:i/>
          <w:sz w:val="20"/>
          <w:szCs w:val="20"/>
        </w:rPr>
      </w:pPr>
      <w:r w:rsidRPr="00023433">
        <w:rPr>
          <w:i/>
          <w:sz w:val="20"/>
          <w:szCs w:val="20"/>
        </w:rPr>
        <w:t xml:space="preserve">Prawidłowa odpowiedź: </w:t>
      </w:r>
      <w:r>
        <w:rPr>
          <w:i/>
          <w:sz w:val="20"/>
          <w:szCs w:val="20"/>
        </w:rPr>
        <w:t>a</w:t>
      </w:r>
      <w:r w:rsidRPr="00023433">
        <w:rPr>
          <w:i/>
          <w:sz w:val="20"/>
          <w:szCs w:val="20"/>
        </w:rPr>
        <w:t xml:space="preserve"> – art. </w:t>
      </w:r>
      <w:r>
        <w:rPr>
          <w:i/>
          <w:sz w:val="20"/>
          <w:szCs w:val="20"/>
        </w:rPr>
        <w:t>49</w:t>
      </w:r>
      <w:r w:rsidRPr="00023433">
        <w:rPr>
          <w:i/>
          <w:sz w:val="20"/>
          <w:szCs w:val="20"/>
        </w:rPr>
        <w:t xml:space="preserve"> §</w:t>
      </w:r>
      <w:r>
        <w:rPr>
          <w:i/>
          <w:sz w:val="20"/>
          <w:szCs w:val="20"/>
        </w:rPr>
        <w:t xml:space="preserve"> 1</w:t>
      </w:r>
      <w:r w:rsidRPr="00023433">
        <w:rPr>
          <w:i/>
          <w:sz w:val="20"/>
          <w:szCs w:val="20"/>
        </w:rPr>
        <w:t xml:space="preserve"> </w:t>
      </w:r>
      <w:r>
        <w:rPr>
          <w:i/>
          <w:sz w:val="20"/>
          <w:szCs w:val="20"/>
        </w:rPr>
        <w:t>kk</w:t>
      </w:r>
    </w:p>
    <w:p w:rsidR="00C01A77" w:rsidRDefault="00C01A77" w:rsidP="001C2B6E">
      <w:pPr>
        <w:spacing w:after="0" w:line="240" w:lineRule="auto"/>
        <w:jc w:val="both"/>
        <w:rPr>
          <w:i/>
          <w:sz w:val="20"/>
          <w:szCs w:val="20"/>
        </w:rPr>
      </w:pPr>
    </w:p>
    <w:p w:rsidR="00C01A77" w:rsidRPr="004A610F" w:rsidRDefault="00C01A77" w:rsidP="00C01A77">
      <w:pPr>
        <w:pStyle w:val="Akapitzlist"/>
        <w:numPr>
          <w:ilvl w:val="0"/>
          <w:numId w:val="8"/>
        </w:numPr>
        <w:spacing w:after="0" w:line="240" w:lineRule="auto"/>
        <w:ind w:left="284"/>
        <w:jc w:val="both"/>
        <w:rPr>
          <w:b/>
          <w:sz w:val="20"/>
          <w:szCs w:val="20"/>
        </w:rPr>
      </w:pPr>
      <w:r>
        <w:rPr>
          <w:b/>
          <w:sz w:val="20"/>
          <w:szCs w:val="20"/>
        </w:rPr>
        <w:t>Minimalna wysokość kary aresztu wojskowego wynosi:</w:t>
      </w:r>
    </w:p>
    <w:p w:rsidR="00C01A77" w:rsidRPr="000D7713" w:rsidRDefault="00C01A77" w:rsidP="00B544F5">
      <w:pPr>
        <w:pStyle w:val="Akapitzlist"/>
        <w:numPr>
          <w:ilvl w:val="0"/>
          <w:numId w:val="41"/>
        </w:numPr>
        <w:spacing w:after="0" w:line="240" w:lineRule="auto"/>
        <w:ind w:left="709"/>
        <w:jc w:val="both"/>
        <w:rPr>
          <w:sz w:val="20"/>
          <w:szCs w:val="20"/>
        </w:rPr>
      </w:pPr>
      <w:r>
        <w:rPr>
          <w:sz w:val="20"/>
          <w:szCs w:val="20"/>
        </w:rPr>
        <w:t xml:space="preserve">1 </w:t>
      </w:r>
      <w:r w:rsidR="00B544F5">
        <w:rPr>
          <w:sz w:val="20"/>
          <w:szCs w:val="20"/>
        </w:rPr>
        <w:t>dzień</w:t>
      </w:r>
      <w:r w:rsidRPr="000D7713">
        <w:rPr>
          <w:sz w:val="20"/>
          <w:szCs w:val="20"/>
        </w:rPr>
        <w:t>,</w:t>
      </w:r>
    </w:p>
    <w:p w:rsidR="00C01A77" w:rsidRPr="004150E0" w:rsidRDefault="00B544F5" w:rsidP="00B544F5">
      <w:pPr>
        <w:pStyle w:val="Akapitzlist"/>
        <w:numPr>
          <w:ilvl w:val="0"/>
          <w:numId w:val="41"/>
        </w:numPr>
        <w:spacing w:after="0" w:line="240" w:lineRule="auto"/>
        <w:ind w:left="709"/>
        <w:jc w:val="both"/>
        <w:rPr>
          <w:sz w:val="20"/>
          <w:szCs w:val="20"/>
        </w:rPr>
      </w:pPr>
      <w:r>
        <w:rPr>
          <w:sz w:val="20"/>
          <w:szCs w:val="20"/>
        </w:rPr>
        <w:t>1</w:t>
      </w:r>
      <w:r w:rsidR="00C01A77">
        <w:rPr>
          <w:sz w:val="20"/>
          <w:szCs w:val="20"/>
        </w:rPr>
        <w:t xml:space="preserve"> miesiąc,</w:t>
      </w:r>
    </w:p>
    <w:p w:rsidR="00C01A77" w:rsidRPr="000D7713" w:rsidRDefault="00C01A77" w:rsidP="00B544F5">
      <w:pPr>
        <w:pStyle w:val="Akapitzlist"/>
        <w:numPr>
          <w:ilvl w:val="0"/>
          <w:numId w:val="41"/>
        </w:numPr>
        <w:spacing w:after="0" w:line="240" w:lineRule="auto"/>
        <w:ind w:left="709"/>
        <w:jc w:val="both"/>
        <w:rPr>
          <w:sz w:val="20"/>
          <w:szCs w:val="20"/>
        </w:rPr>
      </w:pPr>
      <w:r>
        <w:rPr>
          <w:sz w:val="20"/>
          <w:szCs w:val="20"/>
        </w:rPr>
        <w:t>1 rok.</w:t>
      </w:r>
    </w:p>
    <w:p w:rsidR="00C01A77" w:rsidRDefault="00C01A77" w:rsidP="00C01A77">
      <w:pPr>
        <w:pStyle w:val="Akapitzlist"/>
        <w:spacing w:after="0" w:line="240" w:lineRule="auto"/>
        <w:ind w:left="709"/>
        <w:jc w:val="both"/>
        <w:rPr>
          <w:i/>
          <w:sz w:val="20"/>
          <w:szCs w:val="20"/>
        </w:rPr>
      </w:pPr>
      <w:r>
        <w:rPr>
          <w:i/>
          <w:sz w:val="20"/>
          <w:szCs w:val="20"/>
        </w:rPr>
        <w:t xml:space="preserve"> </w:t>
      </w:r>
    </w:p>
    <w:p w:rsidR="00C01A77" w:rsidRDefault="00C01A77" w:rsidP="00C01A77">
      <w:pPr>
        <w:spacing w:after="0" w:line="240" w:lineRule="auto"/>
        <w:jc w:val="both"/>
        <w:rPr>
          <w:i/>
          <w:sz w:val="20"/>
          <w:szCs w:val="20"/>
        </w:rPr>
      </w:pPr>
      <w:r w:rsidRPr="00023433">
        <w:rPr>
          <w:i/>
          <w:sz w:val="20"/>
          <w:szCs w:val="20"/>
        </w:rPr>
        <w:t xml:space="preserve">Prawidłowa odpowiedź: </w:t>
      </w:r>
      <w:r w:rsidR="00B544F5">
        <w:rPr>
          <w:i/>
          <w:sz w:val="20"/>
          <w:szCs w:val="20"/>
        </w:rPr>
        <w:t>b</w:t>
      </w:r>
      <w:r w:rsidRPr="00023433">
        <w:rPr>
          <w:i/>
          <w:sz w:val="20"/>
          <w:szCs w:val="20"/>
        </w:rPr>
        <w:t xml:space="preserve"> – art. </w:t>
      </w:r>
      <w:r w:rsidR="00B544F5">
        <w:rPr>
          <w:i/>
          <w:sz w:val="20"/>
          <w:szCs w:val="20"/>
        </w:rPr>
        <w:t>322</w:t>
      </w:r>
      <w:r w:rsidRPr="00023433">
        <w:rPr>
          <w:i/>
          <w:sz w:val="20"/>
          <w:szCs w:val="20"/>
        </w:rPr>
        <w:t xml:space="preserve"> §</w:t>
      </w:r>
      <w:r w:rsidR="00B544F5">
        <w:rPr>
          <w:i/>
          <w:sz w:val="20"/>
          <w:szCs w:val="20"/>
        </w:rPr>
        <w:t xml:space="preserve"> 2</w:t>
      </w:r>
      <w:r w:rsidRPr="00023433">
        <w:rPr>
          <w:i/>
          <w:sz w:val="20"/>
          <w:szCs w:val="20"/>
        </w:rPr>
        <w:t xml:space="preserve"> </w:t>
      </w:r>
      <w:r>
        <w:rPr>
          <w:i/>
          <w:sz w:val="20"/>
          <w:szCs w:val="20"/>
        </w:rPr>
        <w:t>kk</w:t>
      </w:r>
    </w:p>
    <w:p w:rsidR="001C2B6E" w:rsidRDefault="001C2B6E" w:rsidP="005152AD">
      <w:pPr>
        <w:pStyle w:val="Akapitzlist"/>
        <w:spacing w:after="0" w:line="240" w:lineRule="auto"/>
        <w:ind w:left="0"/>
        <w:jc w:val="both"/>
        <w:rPr>
          <w:rFonts w:ascii="Calibri" w:eastAsia="Calibri" w:hAnsi="Calibri" w:cs="Times New Roman"/>
          <w:b/>
          <w:sz w:val="20"/>
          <w:szCs w:val="20"/>
        </w:rPr>
      </w:pPr>
    </w:p>
    <w:p w:rsidR="00D5367B" w:rsidRPr="00CB1515" w:rsidRDefault="00154764" w:rsidP="003D2F0A">
      <w:pPr>
        <w:pStyle w:val="Akapitzlist"/>
        <w:numPr>
          <w:ilvl w:val="0"/>
          <w:numId w:val="3"/>
        </w:numPr>
        <w:spacing w:after="0" w:line="240" w:lineRule="auto"/>
        <w:ind w:left="0"/>
        <w:jc w:val="both"/>
        <w:rPr>
          <w:rFonts w:ascii="Calibri" w:eastAsia="Calibri" w:hAnsi="Calibri" w:cs="Times New Roman"/>
          <w:b/>
          <w:sz w:val="20"/>
          <w:szCs w:val="20"/>
        </w:rPr>
      </w:pPr>
      <w:r w:rsidRPr="00CB1515">
        <w:rPr>
          <w:rFonts w:ascii="Calibri" w:eastAsia="Calibri" w:hAnsi="Calibri" w:cs="Times New Roman"/>
          <w:b/>
          <w:sz w:val="20"/>
          <w:szCs w:val="20"/>
        </w:rPr>
        <w:t>STRONY POSTĘPOWANIA KARNEGO</w:t>
      </w:r>
    </w:p>
    <w:p w:rsidR="007E0553" w:rsidRDefault="007E0553" w:rsidP="003D2F0A">
      <w:pPr>
        <w:pStyle w:val="Akapitzlist"/>
        <w:spacing w:after="0" w:line="240" w:lineRule="auto"/>
        <w:ind w:left="0"/>
        <w:jc w:val="both"/>
        <w:rPr>
          <w:rFonts w:ascii="Calibri" w:eastAsia="Calibri" w:hAnsi="Calibri" w:cs="Times New Roman"/>
          <w:b/>
          <w:sz w:val="20"/>
          <w:szCs w:val="20"/>
        </w:rPr>
      </w:pPr>
    </w:p>
    <w:p w:rsidR="00BA29F7" w:rsidRPr="00B36CAE" w:rsidRDefault="00BA29F7" w:rsidP="00BA29F7">
      <w:pPr>
        <w:spacing w:after="0"/>
        <w:jc w:val="both"/>
        <w:rPr>
          <w:sz w:val="20"/>
          <w:szCs w:val="20"/>
        </w:rPr>
      </w:pPr>
      <w:r w:rsidRPr="00B36CAE">
        <w:rPr>
          <w:b/>
          <w:sz w:val="20"/>
          <w:szCs w:val="20"/>
        </w:rPr>
        <w:t>(CO)</w:t>
      </w:r>
      <w:r w:rsidRPr="00023433">
        <w:rPr>
          <w:sz w:val="20"/>
          <w:szCs w:val="20"/>
        </w:rPr>
        <w:t xml:space="preserve"> </w:t>
      </w:r>
      <w:r w:rsidRPr="00B36CAE">
        <w:rPr>
          <w:sz w:val="20"/>
          <w:szCs w:val="20"/>
        </w:rPr>
        <w:t xml:space="preserve">Ta aktywność służy poznaniu </w:t>
      </w:r>
      <w:r>
        <w:rPr>
          <w:sz w:val="20"/>
          <w:szCs w:val="20"/>
        </w:rPr>
        <w:t>jakie są strony postepowania karnego.</w:t>
      </w:r>
    </w:p>
    <w:p w:rsidR="00BA29F7" w:rsidRPr="00B36CAE" w:rsidRDefault="00BA29F7" w:rsidP="00BA29F7">
      <w:pPr>
        <w:spacing w:after="0"/>
        <w:jc w:val="both"/>
        <w:rPr>
          <w:sz w:val="20"/>
          <w:szCs w:val="20"/>
        </w:rPr>
      </w:pPr>
      <w:r w:rsidRPr="00DD2BC3">
        <w:rPr>
          <w:b/>
          <w:sz w:val="20"/>
          <w:szCs w:val="20"/>
        </w:rPr>
        <w:lastRenderedPageBreak/>
        <w:t>(PO CO)</w:t>
      </w:r>
      <w:r w:rsidRPr="00B36CAE">
        <w:rPr>
          <w:sz w:val="20"/>
          <w:szCs w:val="20"/>
        </w:rPr>
        <w:t xml:space="preserve"> Celem tej aktywności jest przekazanie uczestnikom, jakie osoby </w:t>
      </w:r>
      <w:r w:rsidR="002878FF">
        <w:rPr>
          <w:sz w:val="20"/>
          <w:szCs w:val="20"/>
        </w:rPr>
        <w:t xml:space="preserve">które </w:t>
      </w:r>
      <w:r w:rsidRPr="00B36CAE">
        <w:rPr>
          <w:sz w:val="20"/>
          <w:szCs w:val="20"/>
        </w:rPr>
        <w:t>mogą poja</w:t>
      </w:r>
      <w:r>
        <w:rPr>
          <w:sz w:val="20"/>
          <w:szCs w:val="20"/>
        </w:rPr>
        <w:t xml:space="preserve">wiać się na sali sądowej </w:t>
      </w:r>
      <w:r w:rsidR="002878FF">
        <w:rPr>
          <w:sz w:val="20"/>
          <w:szCs w:val="20"/>
        </w:rPr>
        <w:t xml:space="preserve">jako publiczność </w:t>
      </w:r>
      <w:r>
        <w:rPr>
          <w:sz w:val="20"/>
          <w:szCs w:val="20"/>
        </w:rPr>
        <w:t>lub biorącym udział w postępowaniu karnym</w:t>
      </w:r>
      <w:r w:rsidRPr="00B36CAE">
        <w:rPr>
          <w:sz w:val="20"/>
          <w:szCs w:val="20"/>
        </w:rPr>
        <w:t xml:space="preserve"> </w:t>
      </w:r>
      <w:r w:rsidR="002878FF">
        <w:rPr>
          <w:sz w:val="20"/>
          <w:szCs w:val="20"/>
        </w:rPr>
        <w:t xml:space="preserve">jako strona lub uczestnik, </w:t>
      </w:r>
      <w:r w:rsidRPr="00B36CAE">
        <w:rPr>
          <w:sz w:val="20"/>
          <w:szCs w:val="20"/>
        </w:rPr>
        <w:t>by wiedziały w jakich rolach procesowych można występować oraz by zrozumiały, że w postępowaniu sądowym istnieją sformalizowane role</w:t>
      </w:r>
      <w:r w:rsidR="002878FF">
        <w:rPr>
          <w:sz w:val="20"/>
          <w:szCs w:val="20"/>
        </w:rPr>
        <w:t>.</w:t>
      </w:r>
    </w:p>
    <w:p w:rsidR="00BA29F7" w:rsidRDefault="00BA29F7" w:rsidP="00BA29F7">
      <w:pPr>
        <w:spacing w:after="0"/>
        <w:jc w:val="both"/>
        <w:rPr>
          <w:sz w:val="20"/>
          <w:szCs w:val="20"/>
        </w:rPr>
      </w:pPr>
      <w:r w:rsidRPr="00DD2BC3">
        <w:rPr>
          <w:b/>
          <w:sz w:val="20"/>
          <w:szCs w:val="20"/>
        </w:rPr>
        <w:t>(JAK)</w:t>
      </w:r>
      <w:r w:rsidRPr="00B36CAE">
        <w:rPr>
          <w:sz w:val="20"/>
          <w:szCs w:val="20"/>
        </w:rPr>
        <w:t xml:space="preserve"> </w:t>
      </w:r>
      <w:r w:rsidR="00D369D5">
        <w:rPr>
          <w:sz w:val="20"/>
          <w:szCs w:val="20"/>
        </w:rPr>
        <w:t>Scenka, mini-wykład.</w:t>
      </w:r>
    </w:p>
    <w:p w:rsidR="00BA29F7" w:rsidRPr="00847EEB" w:rsidRDefault="00BA29F7" w:rsidP="00B32AA4">
      <w:pPr>
        <w:spacing w:after="0" w:line="240" w:lineRule="auto"/>
        <w:jc w:val="both"/>
        <w:rPr>
          <w:sz w:val="20"/>
          <w:szCs w:val="20"/>
        </w:rPr>
      </w:pPr>
    </w:p>
    <w:p w:rsidR="00C917B8" w:rsidRPr="00634E5F" w:rsidRDefault="00C917B8" w:rsidP="00C917B8">
      <w:pPr>
        <w:pStyle w:val="Zwykytekst"/>
        <w:jc w:val="both"/>
        <w:rPr>
          <w:rFonts w:asciiTheme="minorHAnsi" w:hAnsiTheme="minorHAnsi"/>
          <w:i/>
        </w:rPr>
      </w:pPr>
      <w:r w:rsidRPr="00634E5F">
        <w:rPr>
          <w:rFonts w:asciiTheme="minorHAnsi" w:hAnsiTheme="minorHAnsi"/>
          <w:i/>
        </w:rPr>
        <w:t xml:space="preserve">Odgrywania scenki służy ćwiczeniu umiejętności praktycznych. Pozwala niejako „na żywo” zobaczyć zachowania zgodne i niezgodne z prawem. Po przedyskutowaniu scenki i omówieniu stanu prawnego warto w ramach sprawdzenia, </w:t>
      </w:r>
      <w:r w:rsidR="00872153">
        <w:rPr>
          <w:rFonts w:asciiTheme="minorHAnsi" w:hAnsiTheme="minorHAnsi"/>
          <w:i/>
        </w:rPr>
        <w:t xml:space="preserve">można </w:t>
      </w:r>
      <w:r w:rsidRPr="00634E5F">
        <w:rPr>
          <w:rFonts w:asciiTheme="minorHAnsi" w:hAnsiTheme="minorHAnsi"/>
          <w:i/>
        </w:rPr>
        <w:t xml:space="preserve">odegrać ją raz jeszcze, by się upewnić, że zgodne z prawem zasady zachowania w trakcie </w:t>
      </w:r>
      <w:r>
        <w:rPr>
          <w:rFonts w:asciiTheme="minorHAnsi" w:hAnsiTheme="minorHAnsi"/>
          <w:i/>
        </w:rPr>
        <w:t>rozprawy</w:t>
      </w:r>
      <w:r w:rsidRPr="00634E5F">
        <w:rPr>
          <w:rFonts w:asciiTheme="minorHAnsi" w:hAnsiTheme="minorHAnsi"/>
          <w:i/>
        </w:rPr>
        <w:t xml:space="preserve"> zostały przez </w:t>
      </w:r>
      <w:r>
        <w:rPr>
          <w:rFonts w:asciiTheme="minorHAnsi" w:hAnsiTheme="minorHAnsi"/>
          <w:i/>
        </w:rPr>
        <w:t>uczestników przyswojone.</w:t>
      </w:r>
    </w:p>
    <w:p w:rsidR="00C917B8" w:rsidRDefault="00C917B8" w:rsidP="005219AD">
      <w:pPr>
        <w:pStyle w:val="Zwykytekst"/>
        <w:jc w:val="both"/>
        <w:rPr>
          <w:rFonts w:asciiTheme="minorHAnsi" w:hAnsiTheme="minorHAnsi"/>
          <w:b/>
        </w:rPr>
      </w:pPr>
    </w:p>
    <w:p w:rsidR="00C917B8" w:rsidRPr="00174420" w:rsidRDefault="0098237A" w:rsidP="00C917B8">
      <w:pPr>
        <w:pStyle w:val="Zwykytekst"/>
        <w:pBdr>
          <w:top w:val="single" w:sz="4" w:space="1" w:color="auto"/>
          <w:left w:val="single" w:sz="4" w:space="4" w:color="auto"/>
          <w:bottom w:val="single" w:sz="4" w:space="1" w:color="auto"/>
          <w:right w:val="single" w:sz="4" w:space="4" w:color="auto"/>
        </w:pBdr>
        <w:jc w:val="both"/>
        <w:rPr>
          <w:rFonts w:asciiTheme="minorHAnsi" w:hAnsiTheme="minorHAnsi"/>
          <w:i/>
        </w:rPr>
      </w:pPr>
      <w:r>
        <w:rPr>
          <w:rFonts w:asciiTheme="minorHAnsi" w:hAnsiTheme="minorHAnsi"/>
          <w:i/>
        </w:rPr>
        <w:t xml:space="preserve">Jan wracając o godzinie 17.00 z pracy został zaczepiony przez Tomasza, który zapytał się go o godzinę. Nim Jan spojrzał na swój zegarek zauważył </w:t>
      </w:r>
      <w:r w:rsidR="0022349C">
        <w:rPr>
          <w:rFonts w:asciiTheme="minorHAnsi" w:hAnsiTheme="minorHAnsi"/>
          <w:i/>
        </w:rPr>
        <w:t>skierowany w jego kierunku paralizator. Tomasz nakazał oddać Janowi zegarek i inne wartościowe rzeczy jakie posiada przy sobie. Łupem Tomasza padły więc zegarek</w:t>
      </w:r>
      <w:r w:rsidR="00327691">
        <w:rPr>
          <w:rFonts w:asciiTheme="minorHAnsi" w:hAnsiTheme="minorHAnsi"/>
          <w:i/>
        </w:rPr>
        <w:t xml:space="preserve"> o wartości 150 zł</w:t>
      </w:r>
      <w:r w:rsidR="0022349C">
        <w:rPr>
          <w:rFonts w:asciiTheme="minorHAnsi" w:hAnsiTheme="minorHAnsi"/>
          <w:i/>
        </w:rPr>
        <w:t xml:space="preserve">, portfel </w:t>
      </w:r>
      <w:r w:rsidR="009846EB">
        <w:rPr>
          <w:rFonts w:asciiTheme="minorHAnsi" w:hAnsiTheme="minorHAnsi"/>
          <w:i/>
        </w:rPr>
        <w:t xml:space="preserve">z </w:t>
      </w:r>
      <w:r w:rsidR="0022349C">
        <w:rPr>
          <w:rFonts w:asciiTheme="minorHAnsi" w:hAnsiTheme="minorHAnsi"/>
          <w:i/>
        </w:rPr>
        <w:t xml:space="preserve"> pieniędzmi w kwocie 200 zł oraz telefon komórkowy o wartości 400 zł. </w:t>
      </w:r>
      <w:r w:rsidR="00D85C42">
        <w:rPr>
          <w:rFonts w:asciiTheme="minorHAnsi" w:hAnsiTheme="minorHAnsi"/>
          <w:i/>
        </w:rPr>
        <w:t>Po tym zdarzeniu Tomasz szybko opuścił miejsce zdarzenia. Jan był roztrzęsiony cał</w:t>
      </w:r>
      <w:r w:rsidR="001B33F0">
        <w:rPr>
          <w:rFonts w:asciiTheme="minorHAnsi" w:hAnsiTheme="minorHAnsi"/>
          <w:i/>
        </w:rPr>
        <w:t>ym wydarzeniem, jednak postanowił zachować w miarę możliwości spokój i szybko udał się do najbliższego komisariatu policji. Tam opowiedział całe zdarzenie i po spisaniu zeznań wsiadł z policjantami do radiowozu celem rozejrzenia się</w:t>
      </w:r>
      <w:r w:rsidR="00B94B4E">
        <w:rPr>
          <w:rFonts w:asciiTheme="minorHAnsi" w:hAnsiTheme="minorHAnsi"/>
          <w:i/>
        </w:rPr>
        <w:t xml:space="preserve"> za sprawcą po okolicy. Gdy Jan wychodził z komisariatu zauważył idącego chodnikiem Tomasza. Szybko zaalarmował funkcjonariuszy policji i </w:t>
      </w:r>
      <w:r w:rsidR="008D420C">
        <w:rPr>
          <w:rFonts w:asciiTheme="minorHAnsi" w:hAnsiTheme="minorHAnsi"/>
          <w:i/>
        </w:rPr>
        <w:t>zatrzymano zaskoczonego sprawcę.</w:t>
      </w:r>
      <w:r w:rsidR="00B94B4E">
        <w:rPr>
          <w:rFonts w:asciiTheme="minorHAnsi" w:hAnsiTheme="minorHAnsi"/>
          <w:i/>
        </w:rPr>
        <w:t xml:space="preserve"> </w:t>
      </w:r>
    </w:p>
    <w:p w:rsidR="00C917B8" w:rsidRDefault="00C917B8" w:rsidP="005219AD">
      <w:pPr>
        <w:pStyle w:val="Zwykytekst"/>
        <w:jc w:val="both"/>
        <w:rPr>
          <w:rFonts w:asciiTheme="minorHAnsi" w:hAnsiTheme="minorHAnsi"/>
          <w:b/>
        </w:rPr>
      </w:pPr>
    </w:p>
    <w:p w:rsidR="00C917B8" w:rsidRDefault="00C917B8" w:rsidP="00C917B8">
      <w:pPr>
        <w:pStyle w:val="Zwykytekst"/>
        <w:jc w:val="both"/>
        <w:rPr>
          <w:rFonts w:asciiTheme="minorHAnsi" w:hAnsiTheme="minorHAnsi"/>
          <w:i/>
        </w:rPr>
      </w:pPr>
      <w:r w:rsidRPr="0017565B">
        <w:rPr>
          <w:rFonts w:asciiTheme="minorHAnsi" w:hAnsiTheme="minorHAnsi"/>
          <w:i/>
        </w:rPr>
        <w:t xml:space="preserve">Wybieramy z grupy </w:t>
      </w:r>
      <w:r>
        <w:rPr>
          <w:rFonts w:asciiTheme="minorHAnsi" w:hAnsiTheme="minorHAnsi"/>
          <w:i/>
        </w:rPr>
        <w:t>czterech</w:t>
      </w:r>
      <w:r w:rsidRPr="0017565B">
        <w:rPr>
          <w:rFonts w:asciiTheme="minorHAnsi" w:hAnsiTheme="minorHAnsi"/>
          <w:i/>
        </w:rPr>
        <w:t xml:space="preserve"> ochotników</w:t>
      </w:r>
      <w:r>
        <w:rPr>
          <w:rFonts w:asciiTheme="minorHAnsi" w:hAnsiTheme="minorHAnsi"/>
          <w:i/>
        </w:rPr>
        <w:t xml:space="preserve"> i prosimy ich o odegranie scenki, która będzie polegała na przedstawieniu procesu opartego na powyższym stanie faktycznym. W scence brać będą udział sędzia, prokurator, oskarżony oraz świadek – kierowca karawanu. Każdy z ochotników wybiera rolę dla siebie lub jeżeli uczestnicy nie uczynią tego sami my przydzielamy im rolę. Ochotnicy grający rolę sędziego, prokuratora oraz oskarżonego otrzymują również wyciąg z kodeksu karnego w postaci art. 28</w:t>
      </w:r>
      <w:r w:rsidR="00F804B4">
        <w:rPr>
          <w:rFonts w:asciiTheme="minorHAnsi" w:hAnsiTheme="minorHAnsi"/>
          <w:i/>
        </w:rPr>
        <w:t>0</w:t>
      </w:r>
      <w:r>
        <w:rPr>
          <w:rFonts w:asciiTheme="minorHAnsi" w:hAnsiTheme="minorHAnsi"/>
          <w:i/>
        </w:rPr>
        <w:t xml:space="preserve">, który posłuży im za określenie wymiaru kary grożącej za zarzucany oskarżonemu czyn. </w:t>
      </w:r>
    </w:p>
    <w:p w:rsidR="00C917B8" w:rsidRPr="005219AD" w:rsidRDefault="00C917B8" w:rsidP="005219AD">
      <w:pPr>
        <w:spacing w:after="0" w:line="240" w:lineRule="auto"/>
        <w:rPr>
          <w:rFonts w:eastAsia="Times New Roman" w:cs="Times New Roman"/>
          <w:sz w:val="20"/>
          <w:szCs w:val="20"/>
        </w:rPr>
      </w:pPr>
    </w:p>
    <w:p w:rsidR="00C917B8" w:rsidRDefault="00C917B8" w:rsidP="00C917B8">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b/>
          <w:bCs/>
          <w:color w:val="000000"/>
          <w:sz w:val="20"/>
          <w:szCs w:val="20"/>
          <w:shd w:val="clear" w:color="auto" w:fill="FFFFFF"/>
        </w:rPr>
      </w:pPr>
      <w:r>
        <w:rPr>
          <w:rFonts w:eastAsia="Times New Roman" w:cstheme="minorHAnsi"/>
          <w:b/>
          <w:bCs/>
          <w:color w:val="000000"/>
          <w:sz w:val="20"/>
          <w:szCs w:val="20"/>
          <w:shd w:val="clear" w:color="auto" w:fill="FFFFFF"/>
        </w:rPr>
        <w:t xml:space="preserve">Kodeks karny (Dz. U. z 1997 roku Nr 88, poz. 553 z </w:t>
      </w:r>
      <w:proofErr w:type="spellStart"/>
      <w:r>
        <w:rPr>
          <w:rFonts w:eastAsia="Times New Roman" w:cstheme="minorHAnsi"/>
          <w:b/>
          <w:bCs/>
          <w:color w:val="000000"/>
          <w:sz w:val="20"/>
          <w:szCs w:val="20"/>
          <w:shd w:val="clear" w:color="auto" w:fill="FFFFFF"/>
        </w:rPr>
        <w:t>późn</w:t>
      </w:r>
      <w:proofErr w:type="spellEnd"/>
      <w:r>
        <w:rPr>
          <w:rFonts w:eastAsia="Times New Roman" w:cstheme="minorHAnsi"/>
          <w:b/>
          <w:bCs/>
          <w:color w:val="000000"/>
          <w:sz w:val="20"/>
          <w:szCs w:val="20"/>
          <w:shd w:val="clear" w:color="auto" w:fill="FFFFFF"/>
        </w:rPr>
        <w:t>. zm.)</w:t>
      </w:r>
    </w:p>
    <w:p w:rsidR="00C917B8" w:rsidRDefault="00C917B8" w:rsidP="00C917B8">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b/>
          <w:bCs/>
          <w:color w:val="000000"/>
          <w:sz w:val="20"/>
          <w:szCs w:val="20"/>
          <w:shd w:val="clear" w:color="auto" w:fill="FFFFFF"/>
        </w:rPr>
      </w:pPr>
    </w:p>
    <w:p w:rsidR="00C917B8" w:rsidRPr="00083EE0" w:rsidRDefault="00C917B8" w:rsidP="00C917B8">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noProof/>
          <w:color w:val="000000"/>
          <w:sz w:val="20"/>
          <w:szCs w:val="20"/>
          <w:shd w:val="clear" w:color="auto" w:fill="FFFFFF"/>
        </w:rPr>
      </w:pPr>
      <w:r w:rsidRPr="00083EE0">
        <w:rPr>
          <w:rFonts w:eastAsia="Times New Roman" w:cstheme="minorHAnsi"/>
          <w:b/>
          <w:bCs/>
          <w:color w:val="000000"/>
          <w:sz w:val="20"/>
          <w:szCs w:val="20"/>
          <w:shd w:val="clear" w:color="auto" w:fill="FFFFFF"/>
        </w:rPr>
        <w:t>Art. 28</w:t>
      </w:r>
      <w:r w:rsidR="008D420C">
        <w:rPr>
          <w:rFonts w:eastAsia="Times New Roman" w:cstheme="minorHAnsi"/>
          <w:b/>
          <w:bCs/>
          <w:color w:val="000000"/>
          <w:sz w:val="20"/>
          <w:szCs w:val="20"/>
          <w:shd w:val="clear" w:color="auto" w:fill="FFFFFF"/>
        </w:rPr>
        <w:t>0</w:t>
      </w:r>
      <w:r w:rsidRPr="00083EE0">
        <w:rPr>
          <w:rFonts w:eastAsia="Times New Roman" w:cstheme="minorHAnsi"/>
          <w:b/>
          <w:bCs/>
          <w:color w:val="000000"/>
          <w:sz w:val="20"/>
          <w:szCs w:val="20"/>
          <w:shd w:val="clear" w:color="auto" w:fill="FFFFFF"/>
        </w:rPr>
        <w:t>. </w:t>
      </w:r>
      <w:bookmarkStart w:id="15" w:name="JEDN_5170_35_38"/>
      <w:bookmarkStart w:id="16" w:name="doc_element_hash_marker"/>
      <w:bookmarkStart w:id="17" w:name="zakl"/>
      <w:bookmarkEnd w:id="15"/>
    </w:p>
    <w:bookmarkEnd w:id="16"/>
    <w:bookmarkEnd w:id="17"/>
    <w:p w:rsidR="008D420C" w:rsidRPr="00854A17" w:rsidRDefault="00930721" w:rsidP="008D420C">
      <w:pPr>
        <w:pStyle w:val="Zwykytekst"/>
        <w:pBdr>
          <w:top w:val="single" w:sz="4" w:space="1" w:color="auto"/>
          <w:left w:val="single" w:sz="4" w:space="4" w:color="auto"/>
          <w:bottom w:val="single" w:sz="4" w:space="1" w:color="auto"/>
          <w:right w:val="single" w:sz="4" w:space="4" w:color="auto"/>
        </w:pBdr>
        <w:jc w:val="both"/>
        <w:rPr>
          <w:rFonts w:asciiTheme="minorHAnsi" w:hAnsiTheme="minorHAnsi"/>
        </w:rPr>
      </w:pPr>
      <w:r w:rsidRPr="00854A17">
        <w:rPr>
          <w:rFonts w:asciiTheme="minorHAnsi" w:hAnsiTheme="minorHAnsi"/>
          <w:b/>
        </w:rPr>
        <w:t>§ </w:t>
      </w:r>
      <w:r w:rsidR="008D420C" w:rsidRPr="00854A17">
        <w:rPr>
          <w:rFonts w:asciiTheme="minorHAnsi" w:hAnsiTheme="minorHAnsi"/>
          <w:b/>
        </w:rPr>
        <w:t>1.</w:t>
      </w:r>
      <w:r w:rsidR="008D420C" w:rsidRPr="00854A17">
        <w:rPr>
          <w:rFonts w:asciiTheme="minorHAnsi" w:hAnsiTheme="minorHAnsi"/>
        </w:rPr>
        <w:t xml:space="preserve"> Kto kradnie, używając przemocy wobec osoby lub grożąc natychmiastowym jej użyciem albo doprowadzając człowieka do stanu nieprzytomności lub bezbronności, podlega karze pozbawienia wolności od lat 2 do 12.</w:t>
      </w:r>
    </w:p>
    <w:p w:rsidR="008D420C" w:rsidRPr="00854A17" w:rsidRDefault="008D420C" w:rsidP="008D420C">
      <w:pPr>
        <w:pStyle w:val="Zwykytekst"/>
        <w:pBdr>
          <w:top w:val="single" w:sz="4" w:space="1" w:color="auto"/>
          <w:left w:val="single" w:sz="4" w:space="4" w:color="auto"/>
          <w:bottom w:val="single" w:sz="4" w:space="1" w:color="auto"/>
          <w:right w:val="single" w:sz="4" w:space="4" w:color="auto"/>
        </w:pBdr>
        <w:jc w:val="both"/>
        <w:rPr>
          <w:rFonts w:asciiTheme="minorHAnsi" w:hAnsiTheme="minorHAnsi"/>
        </w:rPr>
      </w:pPr>
      <w:bookmarkStart w:id="18" w:name="mip114705"/>
      <w:bookmarkEnd w:id="18"/>
      <w:r w:rsidRPr="00854A17">
        <w:rPr>
          <w:rFonts w:asciiTheme="minorHAnsi" w:hAnsiTheme="minorHAnsi"/>
          <w:b/>
        </w:rPr>
        <w:t>§ 2.</w:t>
      </w:r>
      <w:r w:rsidRPr="00854A17">
        <w:rPr>
          <w:rFonts w:asciiTheme="minorHAnsi" w:hAnsiTheme="minorHAnsi"/>
        </w:rPr>
        <w:t xml:space="preserve"> Jeżeli sprawca rozboju posługuje się bronią palną, nożem lub innym podobnie niebezpiecznym przedmiotem lub środkiem obezwładniającym albo działa w inny sposób bezpośrednio zagrażający życiu lub wspólnie z inną osobą, która posługuje się taką bronią, przedmiotem, środkiem lub sposobem, podlega karze pozbawienia wolności na czas nie krótszy od lat 3.</w:t>
      </w:r>
    </w:p>
    <w:p w:rsidR="00C917B8" w:rsidRDefault="00C917B8" w:rsidP="00C917B8">
      <w:pPr>
        <w:pStyle w:val="Zwykytekst"/>
        <w:jc w:val="both"/>
        <w:rPr>
          <w:rFonts w:asciiTheme="minorHAnsi" w:hAnsiTheme="minorHAnsi"/>
          <w:i/>
        </w:rPr>
      </w:pPr>
    </w:p>
    <w:p w:rsidR="00C917B8" w:rsidRDefault="00C917B8" w:rsidP="00C917B8">
      <w:pPr>
        <w:pStyle w:val="Zwykytekst"/>
        <w:jc w:val="both"/>
        <w:rPr>
          <w:rFonts w:asciiTheme="minorHAnsi" w:hAnsiTheme="minorHAnsi"/>
          <w:i/>
        </w:rPr>
      </w:pPr>
      <w:r>
        <w:rPr>
          <w:rFonts w:asciiTheme="minorHAnsi" w:hAnsiTheme="minorHAnsi"/>
          <w:i/>
        </w:rPr>
        <w:t>Dodatkowo ochotnik odgrywający rolę prokuratora otrzymuje wyciąg z aktu oskarżenia.</w:t>
      </w:r>
    </w:p>
    <w:p w:rsidR="00C917B8" w:rsidRDefault="00C917B8" w:rsidP="00C917B8">
      <w:pPr>
        <w:pStyle w:val="Zwykytekst"/>
        <w:jc w:val="both"/>
        <w:rPr>
          <w:rFonts w:asciiTheme="minorHAnsi" w:hAnsiTheme="minorHAnsi"/>
          <w:i/>
        </w:rPr>
      </w:pPr>
    </w:p>
    <w:p w:rsidR="00C917B8" w:rsidRDefault="00C917B8" w:rsidP="00C917B8">
      <w:pPr>
        <w:pStyle w:val="Zwykytekst"/>
        <w:pBdr>
          <w:top w:val="single" w:sz="4" w:space="1" w:color="auto"/>
          <w:left w:val="single" w:sz="4" w:space="4" w:color="auto"/>
          <w:bottom w:val="single" w:sz="4" w:space="1" w:color="auto"/>
          <w:right w:val="single" w:sz="4" w:space="4" w:color="auto"/>
        </w:pBdr>
        <w:jc w:val="both"/>
        <w:rPr>
          <w:rFonts w:asciiTheme="minorHAnsi" w:hAnsiTheme="minorHAnsi"/>
          <w:i/>
        </w:rPr>
      </w:pPr>
      <w:r w:rsidRPr="009846EB">
        <w:rPr>
          <w:rFonts w:asciiTheme="minorHAnsi" w:hAnsiTheme="minorHAnsi"/>
          <w:i/>
        </w:rPr>
        <w:t xml:space="preserve">Oskarżam Tomasza Nowaka, syna Adama i Ewy z domu Rajska, urodzonego w dniu 13 października 1978 roku w Warszawie, obywatelstwa polskiego, o wykształceniu zasadniczym zawodowym, bezrobotnego, nie posiadającego majątku, kawalera, ojca dwójki dzieci w wieku 7 i 12 lat, mającego na utrzymaniu dwoje dzieci, nie leczonego psychiatrycznie, nie karanego o to, że w dniu 1 października 2011 roku </w:t>
      </w:r>
      <w:r w:rsidR="00930721" w:rsidRPr="009846EB">
        <w:rPr>
          <w:rFonts w:asciiTheme="minorHAnsi" w:hAnsiTheme="minorHAnsi"/>
          <w:i/>
        </w:rPr>
        <w:t>posługując się niebezpieczny przedmiotem w postaci paralizatora</w:t>
      </w:r>
      <w:r w:rsidRPr="009846EB">
        <w:rPr>
          <w:rFonts w:asciiTheme="minorHAnsi" w:hAnsiTheme="minorHAnsi"/>
          <w:i/>
        </w:rPr>
        <w:t xml:space="preserve"> </w:t>
      </w:r>
      <w:r w:rsidR="003851F5" w:rsidRPr="009846EB">
        <w:rPr>
          <w:rFonts w:asciiTheme="minorHAnsi" w:hAnsiTheme="minorHAnsi"/>
          <w:i/>
        </w:rPr>
        <w:t xml:space="preserve">grążąc natychmiastowym jego użyciem doprowadził Jana </w:t>
      </w:r>
      <w:proofErr w:type="spellStart"/>
      <w:r w:rsidR="003851F5" w:rsidRPr="009846EB">
        <w:rPr>
          <w:rFonts w:asciiTheme="minorHAnsi" w:hAnsiTheme="minorHAnsi"/>
          <w:i/>
        </w:rPr>
        <w:t>Ziętek</w:t>
      </w:r>
      <w:proofErr w:type="spellEnd"/>
      <w:r w:rsidR="003851F5" w:rsidRPr="009846EB">
        <w:rPr>
          <w:rFonts w:asciiTheme="minorHAnsi" w:hAnsiTheme="minorHAnsi"/>
          <w:i/>
        </w:rPr>
        <w:t xml:space="preserve"> do stanu bezbronności i </w:t>
      </w:r>
      <w:r w:rsidR="00327691" w:rsidRPr="009846EB">
        <w:rPr>
          <w:rFonts w:asciiTheme="minorHAnsi" w:hAnsiTheme="minorHAnsi"/>
          <w:i/>
        </w:rPr>
        <w:t xml:space="preserve">zabrał pokrzywdzonemu celem przywłaszczenia zegarek marki </w:t>
      </w:r>
      <w:proofErr w:type="spellStart"/>
      <w:r w:rsidR="00327691" w:rsidRPr="009846EB">
        <w:rPr>
          <w:rFonts w:asciiTheme="minorHAnsi" w:hAnsiTheme="minorHAnsi"/>
          <w:i/>
        </w:rPr>
        <w:t>Optika</w:t>
      </w:r>
      <w:proofErr w:type="spellEnd"/>
      <w:r w:rsidR="00327691" w:rsidRPr="009846EB">
        <w:rPr>
          <w:rFonts w:asciiTheme="minorHAnsi" w:hAnsiTheme="minorHAnsi"/>
          <w:i/>
        </w:rPr>
        <w:t xml:space="preserve"> o wartości 150 zł, </w:t>
      </w:r>
      <w:r w:rsidR="009846EB" w:rsidRPr="009846EB">
        <w:rPr>
          <w:rFonts w:asciiTheme="minorHAnsi" w:hAnsiTheme="minorHAnsi"/>
          <w:i/>
        </w:rPr>
        <w:t xml:space="preserve">czarny skórzany </w:t>
      </w:r>
      <w:r w:rsidR="00327691" w:rsidRPr="009846EB">
        <w:rPr>
          <w:rFonts w:asciiTheme="minorHAnsi" w:hAnsiTheme="minorHAnsi"/>
          <w:i/>
        </w:rPr>
        <w:t xml:space="preserve">portfel wraz </w:t>
      </w:r>
      <w:r w:rsidR="009846EB" w:rsidRPr="009846EB">
        <w:rPr>
          <w:rFonts w:asciiTheme="minorHAnsi" w:hAnsiTheme="minorHAnsi"/>
          <w:i/>
        </w:rPr>
        <w:t xml:space="preserve">z </w:t>
      </w:r>
      <w:r w:rsidR="00327691" w:rsidRPr="009846EB">
        <w:rPr>
          <w:rFonts w:asciiTheme="minorHAnsi" w:hAnsiTheme="minorHAnsi"/>
          <w:i/>
        </w:rPr>
        <w:t xml:space="preserve">pieniędzmi w kwocie 200 zł oraz telefon komórkowy </w:t>
      </w:r>
      <w:r w:rsidR="009846EB" w:rsidRPr="009846EB">
        <w:rPr>
          <w:rFonts w:asciiTheme="minorHAnsi" w:hAnsiTheme="minorHAnsi"/>
          <w:i/>
        </w:rPr>
        <w:t xml:space="preserve">marki Nokia E40 </w:t>
      </w:r>
      <w:r w:rsidR="00BA1A94">
        <w:rPr>
          <w:rFonts w:asciiTheme="minorHAnsi" w:hAnsiTheme="minorHAnsi"/>
          <w:i/>
        </w:rPr>
        <w:t xml:space="preserve">o wartości 400 zł </w:t>
      </w:r>
      <w:r w:rsidRPr="009846EB">
        <w:rPr>
          <w:rFonts w:asciiTheme="minorHAnsi" w:hAnsiTheme="minorHAnsi"/>
          <w:i/>
        </w:rPr>
        <w:t>– tj. czynu z art. 28</w:t>
      </w:r>
      <w:r w:rsidR="009846EB" w:rsidRPr="009846EB">
        <w:rPr>
          <w:rFonts w:asciiTheme="minorHAnsi" w:hAnsiTheme="minorHAnsi"/>
          <w:i/>
        </w:rPr>
        <w:t>0</w:t>
      </w:r>
      <w:r w:rsidRPr="009846EB">
        <w:rPr>
          <w:rFonts w:asciiTheme="minorHAnsi" w:hAnsiTheme="minorHAnsi"/>
          <w:i/>
        </w:rPr>
        <w:t xml:space="preserve"> § </w:t>
      </w:r>
      <w:r w:rsidR="009846EB" w:rsidRPr="009846EB">
        <w:rPr>
          <w:rFonts w:asciiTheme="minorHAnsi" w:hAnsiTheme="minorHAnsi"/>
          <w:i/>
        </w:rPr>
        <w:t>2</w:t>
      </w:r>
      <w:r w:rsidRPr="009846EB">
        <w:rPr>
          <w:rFonts w:asciiTheme="minorHAnsi" w:hAnsiTheme="minorHAnsi"/>
          <w:i/>
        </w:rPr>
        <w:t xml:space="preserve"> k.k.</w:t>
      </w:r>
    </w:p>
    <w:p w:rsidR="00C917B8" w:rsidRDefault="00C917B8" w:rsidP="00C917B8">
      <w:pPr>
        <w:pStyle w:val="Zwykytekst"/>
        <w:jc w:val="both"/>
        <w:rPr>
          <w:rFonts w:asciiTheme="minorHAnsi" w:hAnsiTheme="minorHAnsi"/>
          <w:i/>
        </w:rPr>
      </w:pPr>
    </w:p>
    <w:p w:rsidR="00C917B8" w:rsidRDefault="00C917B8" w:rsidP="00C917B8">
      <w:pPr>
        <w:pStyle w:val="Zwykytekst"/>
        <w:jc w:val="both"/>
        <w:rPr>
          <w:rFonts w:asciiTheme="minorHAnsi" w:hAnsiTheme="minorHAnsi"/>
          <w:i/>
        </w:rPr>
      </w:pPr>
      <w:r>
        <w:rPr>
          <w:rFonts w:asciiTheme="minorHAnsi" w:hAnsiTheme="minorHAnsi"/>
          <w:i/>
        </w:rPr>
        <w:t>Uczestnicy mają dowolność w kształtowaniu procesu</w:t>
      </w:r>
      <w:r w:rsidR="003602D2">
        <w:rPr>
          <w:rFonts w:asciiTheme="minorHAnsi" w:hAnsiTheme="minorHAnsi"/>
          <w:i/>
        </w:rPr>
        <w:t xml:space="preserve"> w tym również ewentualnego wyroku</w:t>
      </w:r>
      <w:r>
        <w:rPr>
          <w:rFonts w:asciiTheme="minorHAnsi" w:hAnsiTheme="minorHAnsi"/>
          <w:i/>
        </w:rPr>
        <w:t>, muszą jednak być przeprowadzone następujące czynności, rozpoczęcie rozprawy, odczytanie aktu oskarżenia, przesłuchanie oskarżonego i przesłuchanie świadka, zakończenie procesu, mowy końcowe, wyrok.</w:t>
      </w:r>
    </w:p>
    <w:p w:rsidR="00C917B8" w:rsidRDefault="00C917B8" w:rsidP="00C917B8">
      <w:pPr>
        <w:pStyle w:val="Zwykytekst"/>
        <w:jc w:val="both"/>
        <w:rPr>
          <w:rFonts w:asciiTheme="minorHAnsi" w:hAnsiTheme="minorHAnsi"/>
          <w:i/>
        </w:rPr>
      </w:pPr>
    </w:p>
    <w:p w:rsidR="00C917B8" w:rsidRDefault="00C917B8" w:rsidP="00C917B8">
      <w:pPr>
        <w:pStyle w:val="Zwykytekst"/>
        <w:jc w:val="both"/>
        <w:rPr>
          <w:rFonts w:asciiTheme="minorHAnsi" w:hAnsiTheme="minorHAnsi"/>
          <w:i/>
        </w:rPr>
      </w:pPr>
      <w:r>
        <w:rPr>
          <w:rFonts w:asciiTheme="minorHAnsi" w:hAnsiTheme="minorHAnsi"/>
          <w:i/>
        </w:rPr>
        <w:lastRenderedPageBreak/>
        <w:t xml:space="preserve">Pozostali uczestników zajęć prosimy o obserwowanie </w:t>
      </w:r>
      <w:r w:rsidR="00F804B4">
        <w:rPr>
          <w:rFonts w:asciiTheme="minorHAnsi" w:hAnsiTheme="minorHAnsi"/>
          <w:i/>
        </w:rPr>
        <w:t>przebiegu scenki</w:t>
      </w:r>
      <w:r>
        <w:rPr>
          <w:rFonts w:asciiTheme="minorHAnsi" w:hAnsiTheme="minorHAnsi"/>
          <w:i/>
        </w:rPr>
        <w:t>, tak by mogli ją nast</w:t>
      </w:r>
      <w:r w:rsidR="003602D2">
        <w:rPr>
          <w:rFonts w:asciiTheme="minorHAnsi" w:hAnsiTheme="minorHAnsi"/>
          <w:i/>
        </w:rPr>
        <w:t>ępnie omówić i ocenić jej przebieg, a także wskazać kto jaką rolę pełnił.</w:t>
      </w:r>
    </w:p>
    <w:p w:rsidR="00C917B8" w:rsidRDefault="00C917B8" w:rsidP="00C917B8">
      <w:pPr>
        <w:pStyle w:val="Zwykytekst"/>
        <w:jc w:val="both"/>
        <w:rPr>
          <w:rFonts w:asciiTheme="minorHAnsi" w:hAnsiTheme="minorHAnsi"/>
          <w:i/>
        </w:rPr>
      </w:pPr>
    </w:p>
    <w:p w:rsidR="00C917B8" w:rsidRDefault="00C917B8" w:rsidP="00C917B8">
      <w:pPr>
        <w:pStyle w:val="Zwykytekst"/>
        <w:jc w:val="both"/>
        <w:rPr>
          <w:rFonts w:asciiTheme="minorHAnsi" w:hAnsiTheme="minorHAnsi"/>
          <w:i/>
        </w:rPr>
      </w:pPr>
      <w:r>
        <w:rPr>
          <w:rFonts w:asciiTheme="minorHAnsi" w:hAnsiTheme="minorHAnsi"/>
          <w:i/>
        </w:rPr>
        <w:t>Po przedstawieniu scenki, jej omówieniu i ocenieniu przedstawiamy podstawowe przepi</w:t>
      </w:r>
      <w:r w:rsidR="00031BC4">
        <w:rPr>
          <w:rFonts w:asciiTheme="minorHAnsi" w:hAnsiTheme="minorHAnsi"/>
          <w:i/>
        </w:rPr>
        <w:t xml:space="preserve">sy dotyczące przebiegu rozprawy i prosimy o zapoznanie się z nimi. </w:t>
      </w:r>
    </w:p>
    <w:p w:rsidR="00C917B8" w:rsidRDefault="00C917B8" w:rsidP="00C917B8">
      <w:pPr>
        <w:pStyle w:val="Zwykytekst"/>
        <w:jc w:val="both"/>
        <w:rPr>
          <w:rFonts w:asciiTheme="minorHAnsi" w:hAnsiTheme="minorHAnsi"/>
          <w:i/>
        </w:rPr>
      </w:pPr>
    </w:p>
    <w:p w:rsidR="00C917B8" w:rsidRDefault="007F431F" w:rsidP="0077524D">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Pr>
          <w:rFonts w:eastAsia="Times New Roman" w:cstheme="minorHAnsi"/>
          <w:b/>
          <w:bCs/>
          <w:color w:val="000000"/>
          <w:sz w:val="20"/>
          <w:szCs w:val="20"/>
        </w:rPr>
        <w:t>R</w:t>
      </w:r>
      <w:r w:rsidR="00C917B8">
        <w:rPr>
          <w:rFonts w:eastAsia="Times New Roman" w:cstheme="minorHAnsi"/>
          <w:b/>
          <w:bCs/>
          <w:color w:val="000000"/>
          <w:sz w:val="20"/>
          <w:szCs w:val="20"/>
        </w:rPr>
        <w:t>ozporządzeni</w:t>
      </w:r>
      <w:r>
        <w:rPr>
          <w:rFonts w:eastAsia="Times New Roman" w:cstheme="minorHAnsi"/>
          <w:b/>
          <w:bCs/>
          <w:color w:val="000000"/>
          <w:sz w:val="20"/>
          <w:szCs w:val="20"/>
        </w:rPr>
        <w:t>e</w:t>
      </w:r>
      <w:r w:rsidR="00C917B8">
        <w:rPr>
          <w:rFonts w:eastAsia="Times New Roman" w:cstheme="minorHAnsi"/>
          <w:b/>
          <w:bCs/>
          <w:color w:val="000000"/>
          <w:sz w:val="20"/>
          <w:szCs w:val="20"/>
        </w:rPr>
        <w:t xml:space="preserve"> Ministra Sprawiedliwości z dnia 23 lutego 2007 roku – Regulamin urzędowania sądów powszechnych (Dz. U. z 2007 r. Nr 38, poz. 249 z </w:t>
      </w:r>
      <w:proofErr w:type="spellStart"/>
      <w:r w:rsidR="00C917B8">
        <w:rPr>
          <w:rFonts w:eastAsia="Times New Roman" w:cstheme="minorHAnsi"/>
          <w:b/>
          <w:bCs/>
          <w:color w:val="000000"/>
          <w:sz w:val="20"/>
          <w:szCs w:val="20"/>
        </w:rPr>
        <w:t>poźn</w:t>
      </w:r>
      <w:proofErr w:type="spellEnd"/>
      <w:r w:rsidR="00C917B8">
        <w:rPr>
          <w:rFonts w:eastAsia="Times New Roman" w:cstheme="minorHAnsi"/>
          <w:b/>
          <w:bCs/>
          <w:color w:val="000000"/>
          <w:sz w:val="20"/>
          <w:szCs w:val="20"/>
        </w:rPr>
        <w:t>. zm.)</w:t>
      </w:r>
    </w:p>
    <w:p w:rsidR="00C917B8" w:rsidRPr="00337E03" w:rsidRDefault="00C917B8" w:rsidP="0077524D">
      <w:pPr>
        <w:pBdr>
          <w:top w:val="single" w:sz="4" w:space="1" w:color="auto"/>
          <w:left w:val="single" w:sz="4" w:space="1" w:color="auto"/>
          <w:bottom w:val="single" w:sz="4" w:space="1" w:color="auto"/>
          <w:right w:val="single" w:sz="4" w:space="1" w:color="auto"/>
        </w:pBdr>
        <w:spacing w:after="0" w:line="240" w:lineRule="auto"/>
        <w:rPr>
          <w:rFonts w:eastAsia="Times New Roman" w:cstheme="minorHAnsi"/>
          <w:b/>
          <w:bCs/>
          <w:color w:val="000000"/>
          <w:sz w:val="20"/>
          <w:szCs w:val="20"/>
        </w:rPr>
      </w:pPr>
      <w:bookmarkStart w:id="19" w:name="JEDN_1228822_14_0"/>
      <w:bookmarkEnd w:id="19"/>
    </w:p>
    <w:p w:rsidR="00C917B8" w:rsidRPr="00337E03" w:rsidRDefault="00C917B8" w:rsidP="0077524D">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5A4D05">
        <w:rPr>
          <w:rFonts w:eastAsia="Times New Roman" w:cstheme="minorHAnsi"/>
          <w:b/>
          <w:bCs/>
          <w:color w:val="000000"/>
          <w:sz w:val="20"/>
          <w:szCs w:val="20"/>
        </w:rPr>
        <w:t>§ 80. </w:t>
      </w:r>
    </w:p>
    <w:p w:rsidR="00C917B8" w:rsidRPr="005A4D05" w:rsidRDefault="00C917B8" w:rsidP="0077524D">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color w:val="000000"/>
          <w:sz w:val="20"/>
          <w:szCs w:val="20"/>
        </w:rPr>
      </w:pPr>
      <w:r w:rsidRPr="005A4D05">
        <w:rPr>
          <w:rFonts w:eastAsia="Times New Roman" w:cstheme="minorHAnsi"/>
          <w:b/>
          <w:bCs/>
          <w:color w:val="000000"/>
          <w:sz w:val="20"/>
          <w:szCs w:val="20"/>
        </w:rPr>
        <w:t>1. </w:t>
      </w:r>
      <w:r w:rsidRPr="00337E03">
        <w:rPr>
          <w:rFonts w:eastAsia="Times New Roman" w:cstheme="minorHAnsi"/>
          <w:color w:val="000000"/>
          <w:sz w:val="20"/>
          <w:szCs w:val="20"/>
        </w:rPr>
        <w:t>Przewodniczący posiedzenia zajmuje miejsce środkowe za stołem sędziowskim, a pozostali członkowie składu orzekającego zajmują miejsca obok przewodniczącego, przy czym drugi sędzia po lewej stronie przewodniczącego. </w:t>
      </w:r>
      <w:r w:rsidRPr="005A4D05">
        <w:rPr>
          <w:rFonts w:eastAsia="Times New Roman" w:cstheme="minorHAnsi"/>
          <w:color w:val="000000"/>
          <w:sz w:val="20"/>
          <w:szCs w:val="20"/>
        </w:rPr>
        <w:br/>
      </w:r>
      <w:r w:rsidRPr="005A4D05">
        <w:rPr>
          <w:rFonts w:eastAsia="Times New Roman" w:cstheme="minorHAnsi"/>
          <w:b/>
          <w:bCs/>
          <w:color w:val="000000"/>
          <w:sz w:val="20"/>
          <w:szCs w:val="20"/>
        </w:rPr>
        <w:t>2. </w:t>
      </w:r>
      <w:r w:rsidRPr="00337E03">
        <w:rPr>
          <w:rFonts w:eastAsia="Times New Roman" w:cstheme="minorHAnsi"/>
          <w:color w:val="000000"/>
          <w:sz w:val="20"/>
          <w:szCs w:val="20"/>
        </w:rPr>
        <w:t>W razie wyznaczenia sędziego dodatkowego lub sędziów dodatkowych, zajmują oni miejsca także za stołem sędziowskim. O wyznaczeniu sędziego dodatkowego przewodniczący posiedzenia informuje strony na pierwszym terminie rozprawy. </w:t>
      </w:r>
    </w:p>
    <w:p w:rsidR="00C917B8" w:rsidRPr="005A4D05" w:rsidRDefault="00C917B8" w:rsidP="0077524D">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color w:val="000000"/>
          <w:sz w:val="20"/>
          <w:szCs w:val="20"/>
        </w:rPr>
      </w:pPr>
      <w:r w:rsidRPr="005A4D05">
        <w:rPr>
          <w:rFonts w:eastAsia="Times New Roman" w:cstheme="minorHAnsi"/>
          <w:b/>
          <w:bCs/>
          <w:color w:val="000000"/>
          <w:sz w:val="20"/>
          <w:szCs w:val="20"/>
        </w:rPr>
        <w:t>3. </w:t>
      </w:r>
      <w:r w:rsidRPr="00337E03">
        <w:rPr>
          <w:rFonts w:eastAsia="Times New Roman" w:cstheme="minorHAnsi"/>
          <w:color w:val="000000"/>
          <w:sz w:val="20"/>
          <w:szCs w:val="20"/>
        </w:rPr>
        <w:t>Przepis ust. 2 stosuje się odpowiednio w razie wyznaczenia ławnika dodatkowego lub ławników dodatkowych. </w:t>
      </w:r>
    </w:p>
    <w:p w:rsidR="00C917B8" w:rsidRPr="005A4D05" w:rsidRDefault="00C917B8" w:rsidP="0077524D">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color w:val="000000"/>
          <w:sz w:val="20"/>
          <w:szCs w:val="20"/>
        </w:rPr>
      </w:pPr>
      <w:r w:rsidRPr="005A4D05">
        <w:rPr>
          <w:rFonts w:eastAsia="Times New Roman" w:cstheme="minorHAnsi"/>
          <w:b/>
          <w:bCs/>
          <w:color w:val="000000"/>
          <w:sz w:val="20"/>
          <w:szCs w:val="20"/>
        </w:rPr>
        <w:t>4. </w:t>
      </w:r>
      <w:r w:rsidRPr="00337E03">
        <w:rPr>
          <w:rFonts w:eastAsia="Times New Roman" w:cstheme="minorHAnsi"/>
          <w:color w:val="000000"/>
          <w:sz w:val="20"/>
          <w:szCs w:val="20"/>
        </w:rPr>
        <w:t>Protokolant zajmuje miejsce przy stole sędziowskim po lewej stronie sądu. </w:t>
      </w:r>
    </w:p>
    <w:p w:rsidR="00C917B8" w:rsidRPr="005A4D05" w:rsidRDefault="00C917B8" w:rsidP="0077524D">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color w:val="000000"/>
          <w:sz w:val="20"/>
          <w:szCs w:val="20"/>
        </w:rPr>
      </w:pPr>
      <w:r w:rsidRPr="005A4D05">
        <w:rPr>
          <w:rFonts w:eastAsia="Times New Roman" w:cstheme="minorHAnsi"/>
          <w:b/>
          <w:bCs/>
          <w:color w:val="000000"/>
          <w:sz w:val="20"/>
          <w:szCs w:val="20"/>
        </w:rPr>
        <w:t>5. </w:t>
      </w:r>
      <w:r w:rsidRPr="00337E03">
        <w:rPr>
          <w:rFonts w:eastAsia="Times New Roman" w:cstheme="minorHAnsi"/>
          <w:color w:val="000000"/>
          <w:sz w:val="20"/>
          <w:szCs w:val="20"/>
        </w:rPr>
        <w:t>Prokurator, oskarżyciel inny niż prokurator, powód, wnioskodawca lub przedstawiciel społeczny zajmują miejsca przed stołem sędziowskim po prawej stronie sądu, a oskarżony, pozwany i inni uczestnicy postępowania - po lewej stronie sądu. Interwenient uboczny zajmuje miejsce obok strony, do której przystąpił. </w:t>
      </w:r>
    </w:p>
    <w:p w:rsidR="00C917B8" w:rsidRPr="00337E03" w:rsidRDefault="00C917B8" w:rsidP="0077524D">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bookmarkStart w:id="20" w:name="JEDN_1228822_14_1"/>
      <w:bookmarkEnd w:id="20"/>
    </w:p>
    <w:p w:rsidR="00C917B8" w:rsidRPr="00337E03" w:rsidRDefault="00C917B8" w:rsidP="0077524D">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5A4D05">
        <w:rPr>
          <w:rFonts w:eastAsia="Times New Roman" w:cstheme="minorHAnsi"/>
          <w:b/>
          <w:bCs/>
          <w:color w:val="000000"/>
          <w:sz w:val="20"/>
          <w:szCs w:val="20"/>
        </w:rPr>
        <w:t>§ 81. </w:t>
      </w:r>
    </w:p>
    <w:p w:rsidR="00C917B8" w:rsidRDefault="00C917B8" w:rsidP="0077524D">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color w:val="000000"/>
          <w:sz w:val="20"/>
          <w:szCs w:val="20"/>
        </w:rPr>
      </w:pPr>
      <w:r w:rsidRPr="005A4D05">
        <w:rPr>
          <w:rFonts w:eastAsia="Times New Roman" w:cstheme="minorHAnsi"/>
          <w:b/>
          <w:bCs/>
          <w:color w:val="000000"/>
          <w:sz w:val="20"/>
          <w:szCs w:val="20"/>
        </w:rPr>
        <w:t>1. </w:t>
      </w:r>
      <w:r w:rsidRPr="00337E03">
        <w:rPr>
          <w:rFonts w:eastAsia="Times New Roman" w:cstheme="minorHAnsi"/>
          <w:color w:val="000000"/>
          <w:sz w:val="20"/>
          <w:szCs w:val="20"/>
        </w:rPr>
        <w:t>Wszyscy obecni na sali rozpraw, nie wyłączając uczestniczących w posiedzeniu prokuratora (oskarżyciela publicznego) i protokolanta, powstają z miejsc w czasie wejścia sądu na salę, odbierania przez sąd przyrzeczenia, ogłaszania wyroku oraz w czasie opuszczania sali przez sąd. Sędziowie powstają z miejsc podczas odbierania przyrzeczenia.</w:t>
      </w:r>
    </w:p>
    <w:p w:rsidR="00C917B8" w:rsidRPr="005A4D05" w:rsidRDefault="00C917B8" w:rsidP="0077524D">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color w:val="000000"/>
          <w:sz w:val="20"/>
          <w:szCs w:val="20"/>
        </w:rPr>
      </w:pPr>
      <w:r w:rsidRPr="005A4D05">
        <w:rPr>
          <w:rFonts w:eastAsia="Times New Roman" w:cstheme="minorHAnsi"/>
          <w:b/>
          <w:bCs/>
          <w:color w:val="000000"/>
          <w:sz w:val="20"/>
          <w:szCs w:val="20"/>
        </w:rPr>
        <w:t>2. </w:t>
      </w:r>
      <w:bookmarkStart w:id="21" w:name="PP_1228822_14_16"/>
      <w:bookmarkEnd w:id="21"/>
      <w:r w:rsidRPr="00337E03">
        <w:rPr>
          <w:rFonts w:eastAsia="Times New Roman" w:cstheme="minorHAnsi"/>
          <w:color w:val="000000"/>
          <w:sz w:val="20"/>
          <w:szCs w:val="20"/>
        </w:rPr>
        <w:t>W czasie posiedzenia każda osoba powstaje z miejsca, gdy przemawia do sądu lub gdy sąd zwraca się do niej. W uzasadnionych przypadkach, a zwłaszcza gdy przemawiają za tym względy zdrowotne, długotrwałe składanie zeznań lub konieczność prawidłowego utrwalenia dźwięku albo obrazu i dźwięku, przewodniczący posiedzenia może zezwolić na pozostawanie w pozycji siedzącej. </w:t>
      </w:r>
    </w:p>
    <w:p w:rsidR="00C917B8" w:rsidRPr="00337E03" w:rsidRDefault="00C917B8" w:rsidP="0077524D">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bookmarkStart w:id="22" w:name="JEDN_1228822_14_2"/>
      <w:bookmarkEnd w:id="22"/>
    </w:p>
    <w:p w:rsidR="00C917B8" w:rsidRPr="00337E03" w:rsidRDefault="00C917B8" w:rsidP="0077524D">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5A4D05">
        <w:rPr>
          <w:rFonts w:eastAsia="Times New Roman" w:cstheme="minorHAnsi"/>
          <w:b/>
          <w:bCs/>
          <w:color w:val="000000"/>
          <w:sz w:val="20"/>
          <w:szCs w:val="20"/>
        </w:rPr>
        <w:t>§ 82. </w:t>
      </w:r>
    </w:p>
    <w:p w:rsidR="00C917B8" w:rsidRPr="005A4D05" w:rsidRDefault="00C917B8" w:rsidP="0077524D">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color w:val="000000"/>
          <w:sz w:val="20"/>
          <w:szCs w:val="20"/>
        </w:rPr>
      </w:pPr>
      <w:r w:rsidRPr="00337E03">
        <w:rPr>
          <w:rFonts w:eastAsia="Times New Roman" w:cstheme="minorHAnsi"/>
          <w:color w:val="000000"/>
          <w:sz w:val="20"/>
          <w:szCs w:val="20"/>
        </w:rPr>
        <w:t xml:space="preserve">Przewodniczący posiedzenia w celu zachowania porządku na sali rozpraw może używać </w:t>
      </w:r>
      <w:r w:rsidRPr="00337E03">
        <w:rPr>
          <w:rStyle w:val="apple-converted-space"/>
          <w:rFonts w:cstheme="minorHAnsi"/>
          <w:color w:val="000000"/>
          <w:sz w:val="20"/>
          <w:szCs w:val="20"/>
          <w:shd w:val="clear" w:color="auto" w:fill="FFFFFF"/>
        </w:rPr>
        <w:t> </w:t>
      </w:r>
      <w:r w:rsidRPr="00337E03">
        <w:rPr>
          <w:rFonts w:cstheme="minorHAnsi"/>
          <w:color w:val="000000"/>
          <w:sz w:val="20"/>
          <w:szCs w:val="20"/>
          <w:shd w:val="clear" w:color="auto" w:fill="FFFFFF"/>
        </w:rPr>
        <w:t xml:space="preserve">młotka i krążka rezonansowego, jeżeli znajdują się na wyposażeniu sądu </w:t>
      </w:r>
      <w:r w:rsidRPr="00337E03">
        <w:rPr>
          <w:rFonts w:eastAsia="Times New Roman" w:cstheme="minorHAnsi"/>
          <w:color w:val="000000"/>
          <w:sz w:val="20"/>
          <w:szCs w:val="20"/>
        </w:rPr>
        <w:t>młotka i krążka rezonansowego, jeżeli znajdują się na wyposażeniu sądu. </w:t>
      </w:r>
    </w:p>
    <w:p w:rsidR="00C917B8" w:rsidRPr="00337E03" w:rsidRDefault="00C917B8" w:rsidP="0077524D">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bookmarkStart w:id="23" w:name="JEDN_1228822_14_3"/>
      <w:bookmarkStart w:id="24" w:name="JEDN_1228822_14_4"/>
      <w:bookmarkEnd w:id="23"/>
      <w:bookmarkEnd w:id="24"/>
    </w:p>
    <w:p w:rsidR="00C917B8" w:rsidRPr="00337E03" w:rsidRDefault="00C917B8" w:rsidP="0077524D">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5A4D05">
        <w:rPr>
          <w:rFonts w:eastAsia="Times New Roman" w:cstheme="minorHAnsi"/>
          <w:b/>
          <w:bCs/>
          <w:color w:val="000000"/>
          <w:sz w:val="20"/>
          <w:szCs w:val="20"/>
        </w:rPr>
        <w:t>§ 84. </w:t>
      </w:r>
    </w:p>
    <w:p w:rsidR="00C917B8" w:rsidRPr="005A4D05" w:rsidRDefault="00C917B8" w:rsidP="0077524D">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color w:val="000000"/>
          <w:sz w:val="20"/>
          <w:szCs w:val="20"/>
        </w:rPr>
      </w:pPr>
      <w:r w:rsidRPr="00337E03">
        <w:rPr>
          <w:rFonts w:eastAsia="Times New Roman" w:cstheme="minorHAnsi"/>
          <w:color w:val="000000"/>
          <w:sz w:val="20"/>
          <w:szCs w:val="20"/>
        </w:rPr>
        <w:t>Przed przesłuchaniem sprawdza się dane osobowe przesłuchiwanego na podstawie dowodu osobistego lub innego dokumentu stwierdzającego tożsamość, czyniąc o tym stosowną wzmiankę w protokole. Brak dokumentu stwierdzającego tożsamość należy również odnotować w protokole. </w:t>
      </w:r>
    </w:p>
    <w:p w:rsidR="00C917B8" w:rsidRPr="00337E03" w:rsidRDefault="00C917B8" w:rsidP="0077524D">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bookmarkStart w:id="25" w:name="JEDN_1228822_14_5"/>
      <w:bookmarkEnd w:id="25"/>
    </w:p>
    <w:p w:rsidR="00C917B8" w:rsidRPr="00337E03" w:rsidRDefault="00C917B8" w:rsidP="0077524D">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5A4D05">
        <w:rPr>
          <w:rFonts w:eastAsia="Times New Roman" w:cstheme="minorHAnsi"/>
          <w:b/>
          <w:bCs/>
          <w:color w:val="000000"/>
          <w:sz w:val="20"/>
          <w:szCs w:val="20"/>
        </w:rPr>
        <w:t>§ 85.</w:t>
      </w:r>
    </w:p>
    <w:p w:rsidR="008C6AD5" w:rsidRDefault="00C917B8" w:rsidP="0077524D">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color w:val="000000"/>
          <w:sz w:val="20"/>
          <w:szCs w:val="20"/>
        </w:rPr>
      </w:pPr>
      <w:r w:rsidRPr="005A4D05">
        <w:rPr>
          <w:rFonts w:eastAsia="Times New Roman" w:cstheme="minorHAnsi"/>
          <w:b/>
          <w:bCs/>
          <w:color w:val="000000"/>
          <w:sz w:val="20"/>
          <w:szCs w:val="20"/>
        </w:rPr>
        <w:t>1. </w:t>
      </w:r>
      <w:r w:rsidRPr="00337E03">
        <w:rPr>
          <w:rFonts w:eastAsia="Times New Roman" w:cstheme="minorHAnsi"/>
          <w:color w:val="000000"/>
          <w:sz w:val="20"/>
          <w:szCs w:val="20"/>
        </w:rPr>
        <w:t>W razie odroczenia lub przerwania posiedzenia, należy ogłosić osobom zainteresowanym obecnym na posiedzeniu termin następnego posiedzenia, chyba że ze względu na przyczynę odroczenia lub przerwania posiedzenia niezwłoczne wyznaczenie następnego terminu nie jest możliwe. </w:t>
      </w:r>
    </w:p>
    <w:p w:rsidR="00C917B8" w:rsidRPr="005A4D05" w:rsidRDefault="00C917B8" w:rsidP="0077524D">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color w:val="000000"/>
          <w:sz w:val="20"/>
          <w:szCs w:val="20"/>
        </w:rPr>
      </w:pPr>
      <w:r w:rsidRPr="005A4D05">
        <w:rPr>
          <w:rFonts w:eastAsia="Times New Roman" w:cstheme="minorHAnsi"/>
          <w:b/>
          <w:bCs/>
          <w:color w:val="000000"/>
          <w:sz w:val="20"/>
          <w:szCs w:val="20"/>
        </w:rPr>
        <w:t>2. </w:t>
      </w:r>
      <w:r w:rsidRPr="00337E03">
        <w:rPr>
          <w:rFonts w:eastAsia="Times New Roman" w:cstheme="minorHAnsi"/>
          <w:color w:val="000000"/>
          <w:sz w:val="20"/>
          <w:szCs w:val="20"/>
        </w:rPr>
        <w:t>W razie ogłoszenia terminu następnego posiedzenia, należy pouczyć osoby zainteresowane o tym, które z nich mają obowiązek stawić się na następne posiedzenie bez osobnego wezwania, oraz o skutkach niestawiennictwa. Na żądanie osoby zainteresowanej należy wydać jej pismo wskazujące termin stawienia się w sądzie. Osoby nieobecne na posiedzeniu wzywa się na następne posiedzenie lub zawiadamia o nim na zasadach ogólnych. </w:t>
      </w:r>
    </w:p>
    <w:p w:rsidR="00C917B8" w:rsidRPr="00337E03" w:rsidRDefault="00C917B8" w:rsidP="0077524D">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bookmarkStart w:id="26" w:name="JEDN_1228822_14_6"/>
      <w:bookmarkEnd w:id="26"/>
    </w:p>
    <w:p w:rsidR="00C917B8" w:rsidRPr="00337E03" w:rsidRDefault="00C917B8" w:rsidP="0077524D">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5A4D05">
        <w:rPr>
          <w:rFonts w:eastAsia="Times New Roman" w:cstheme="minorHAnsi"/>
          <w:b/>
          <w:bCs/>
          <w:color w:val="000000"/>
          <w:sz w:val="20"/>
          <w:szCs w:val="20"/>
        </w:rPr>
        <w:t>§ 86. </w:t>
      </w:r>
    </w:p>
    <w:p w:rsidR="00C917B8" w:rsidRPr="005A4D05" w:rsidRDefault="00C917B8" w:rsidP="0077524D">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color w:val="000000"/>
          <w:sz w:val="20"/>
          <w:szCs w:val="20"/>
        </w:rPr>
      </w:pPr>
      <w:r w:rsidRPr="00337E03">
        <w:rPr>
          <w:rFonts w:eastAsia="Times New Roman" w:cstheme="minorHAnsi"/>
          <w:color w:val="000000"/>
          <w:sz w:val="20"/>
          <w:szCs w:val="20"/>
        </w:rPr>
        <w:t>Protokół sporządza się pismem maszynowym bądź w formie wydruku komputerowego. W wyjątkowych sytuacjach protokół można sporządzić odręcznie. </w:t>
      </w:r>
    </w:p>
    <w:p w:rsidR="00C917B8" w:rsidRPr="00337E03" w:rsidRDefault="00C917B8" w:rsidP="0077524D">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bookmarkStart w:id="27" w:name="JEDN_1228822_14_7"/>
      <w:bookmarkEnd w:id="27"/>
    </w:p>
    <w:p w:rsidR="00C917B8" w:rsidRDefault="00C917B8" w:rsidP="0077524D">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5A4D05">
        <w:rPr>
          <w:rFonts w:eastAsia="Times New Roman" w:cstheme="minorHAnsi"/>
          <w:b/>
          <w:bCs/>
          <w:color w:val="000000"/>
          <w:sz w:val="20"/>
          <w:szCs w:val="20"/>
        </w:rPr>
        <w:t>§ 86a. </w:t>
      </w:r>
      <w:bookmarkStart w:id="28" w:name="PP_1228822_14_17"/>
      <w:bookmarkEnd w:id="28"/>
    </w:p>
    <w:p w:rsidR="00C917B8" w:rsidRDefault="00C917B8" w:rsidP="0077524D">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color w:val="000000"/>
          <w:sz w:val="20"/>
          <w:szCs w:val="20"/>
        </w:rPr>
      </w:pPr>
      <w:r w:rsidRPr="00337E03">
        <w:rPr>
          <w:rFonts w:eastAsia="Times New Roman" w:cstheme="minorHAnsi"/>
          <w:color w:val="000000"/>
          <w:sz w:val="20"/>
          <w:szCs w:val="20"/>
        </w:rPr>
        <w:t>Przewodniczący czuwa nad prawidłowym zapisem dźwięku albo obrazu i dźwięku. W szczególności może zarządzić, aby osoba zwracająca się do sądu lub odpowiadająca na pytania sądu znajdowała się w sali rozpraw w miejscu przeznaczonym dla świadka. </w:t>
      </w:r>
    </w:p>
    <w:p w:rsidR="0027209E" w:rsidRPr="00581538" w:rsidRDefault="0027209E" w:rsidP="00882A0E">
      <w:pPr>
        <w:spacing w:after="0" w:line="240" w:lineRule="auto"/>
        <w:jc w:val="both"/>
        <w:rPr>
          <w:rFonts w:eastAsia="Times New Roman" w:cstheme="minorHAnsi"/>
          <w:b/>
          <w:color w:val="000000"/>
          <w:sz w:val="20"/>
          <w:szCs w:val="20"/>
          <w:u w:val="single"/>
        </w:rPr>
      </w:pPr>
    </w:p>
    <w:p w:rsidR="00C917B8" w:rsidRPr="00581538"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color w:val="000000"/>
          <w:sz w:val="20"/>
          <w:szCs w:val="20"/>
          <w:u w:val="single"/>
        </w:rPr>
      </w:pPr>
      <w:bookmarkStart w:id="29" w:name="_GoBack"/>
      <w:bookmarkEnd w:id="29"/>
      <w:r w:rsidRPr="00581538">
        <w:rPr>
          <w:rFonts w:eastAsia="Times New Roman" w:cstheme="minorHAnsi"/>
          <w:b/>
          <w:color w:val="000000"/>
          <w:sz w:val="20"/>
          <w:szCs w:val="20"/>
          <w:u w:val="single"/>
        </w:rPr>
        <w:t xml:space="preserve">Kodeks postępowania karnego (Dz. U. z 1997 roku Nr 89, poz. 555 z </w:t>
      </w:r>
      <w:proofErr w:type="spellStart"/>
      <w:r w:rsidRPr="00581538">
        <w:rPr>
          <w:rFonts w:eastAsia="Times New Roman" w:cstheme="minorHAnsi"/>
          <w:b/>
          <w:color w:val="000000"/>
          <w:sz w:val="20"/>
          <w:szCs w:val="20"/>
          <w:u w:val="single"/>
        </w:rPr>
        <w:t>późn</w:t>
      </w:r>
      <w:proofErr w:type="spellEnd"/>
      <w:r w:rsidRPr="00581538">
        <w:rPr>
          <w:rFonts w:eastAsia="Times New Roman" w:cstheme="minorHAnsi"/>
          <w:b/>
          <w:color w:val="000000"/>
          <w:sz w:val="20"/>
          <w:szCs w:val="20"/>
          <w:u w:val="single"/>
        </w:rPr>
        <w:t>. zm.)</w:t>
      </w:r>
    </w:p>
    <w:p w:rsidR="00C917B8" w:rsidRPr="00B84C44"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p>
    <w:p w:rsidR="00C917B8" w:rsidRPr="009D0D46"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9D0D46">
        <w:rPr>
          <w:rFonts w:eastAsia="Times New Roman" w:cstheme="minorHAnsi"/>
          <w:b/>
          <w:bCs/>
          <w:color w:val="000000"/>
          <w:sz w:val="20"/>
          <w:szCs w:val="20"/>
        </w:rPr>
        <w:t>Art.356. </w:t>
      </w:r>
    </w:p>
    <w:p w:rsidR="00C917B8" w:rsidRPr="002E6FB1"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§1.</w:t>
      </w:r>
      <w:r w:rsidRPr="00B84C44">
        <w:rPr>
          <w:rFonts w:eastAsia="Times New Roman" w:cstheme="minorHAnsi"/>
          <w:bCs/>
          <w:color w:val="000000"/>
          <w:sz w:val="20"/>
          <w:szCs w:val="20"/>
        </w:rPr>
        <w:t xml:space="preserve"> Na rozprawie oprócz osób biorących udział w postępowaniu mogą być obecne tylko osoby pełnoletnie, nie uzbrojone.</w:t>
      </w:r>
    </w:p>
    <w:p w:rsidR="00C917B8" w:rsidRPr="002E6FB1"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§2.</w:t>
      </w:r>
      <w:r w:rsidRPr="00B84C44">
        <w:rPr>
          <w:rFonts w:eastAsia="Times New Roman" w:cstheme="minorHAnsi"/>
          <w:bCs/>
          <w:color w:val="000000"/>
          <w:sz w:val="20"/>
          <w:szCs w:val="20"/>
        </w:rPr>
        <w:t xml:space="preserve"> </w:t>
      </w:r>
      <w:r w:rsidRPr="002E6FB1">
        <w:rPr>
          <w:rFonts w:eastAsia="Times New Roman" w:cstheme="minorHAnsi"/>
          <w:bCs/>
          <w:color w:val="000000"/>
          <w:sz w:val="20"/>
          <w:szCs w:val="20"/>
        </w:rPr>
        <w:t>Przewodniczący może zezwolić na obecność na rozprawie małoletnim oraz osobom obowiązanym do noszenia broni.</w:t>
      </w:r>
    </w:p>
    <w:p w:rsidR="00C917B8" w:rsidRPr="00B84C44"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§3.</w:t>
      </w:r>
      <w:r w:rsidRPr="00B84C44">
        <w:rPr>
          <w:rFonts w:eastAsia="Times New Roman" w:cstheme="minorHAnsi"/>
          <w:bCs/>
          <w:color w:val="000000"/>
          <w:sz w:val="20"/>
          <w:szCs w:val="20"/>
        </w:rPr>
        <w:t xml:space="preserve"> </w:t>
      </w:r>
      <w:r w:rsidRPr="002E6FB1">
        <w:rPr>
          <w:rFonts w:eastAsia="Times New Roman" w:cstheme="minorHAnsi"/>
          <w:bCs/>
          <w:color w:val="000000"/>
          <w:sz w:val="20"/>
          <w:szCs w:val="20"/>
        </w:rPr>
        <w:t>Nie mogą być obecne na rozprawie osoby znajdujące się w stanie nie licującym z powagą sądu.</w:t>
      </w:r>
    </w:p>
    <w:p w:rsidR="00C917B8" w:rsidRPr="00B84C44"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p>
    <w:p w:rsidR="00C917B8" w:rsidRPr="009D0D46"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9D0D46">
        <w:rPr>
          <w:rFonts w:eastAsia="Times New Roman" w:cstheme="minorHAnsi"/>
          <w:b/>
          <w:bCs/>
          <w:color w:val="000000"/>
          <w:sz w:val="20"/>
          <w:szCs w:val="20"/>
        </w:rPr>
        <w:t>Art.357. </w:t>
      </w:r>
    </w:p>
    <w:p w:rsidR="00C917B8" w:rsidRPr="00C757CE"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§1.</w:t>
      </w:r>
      <w:r w:rsidRPr="00B84C44">
        <w:rPr>
          <w:rFonts w:eastAsia="Times New Roman" w:cstheme="minorHAnsi"/>
          <w:bCs/>
          <w:color w:val="000000"/>
          <w:sz w:val="20"/>
          <w:szCs w:val="20"/>
        </w:rPr>
        <w:t xml:space="preserve"> Sąd może zezwolić przedstawicielom radia, telewizji, filmu i prasy na dokonywanie za pomocą aparatury utrwaleń obrazu i dźwięku z przebiegu rozprawy, gdy uzasadniony interes społeczny za tym przemawia, dokonywanie tych czynności nie będzie utrudniać prowadzenia rozprawy, a ważny interes uczestnika postępowania temu się nie sprzeciwia.</w:t>
      </w:r>
    </w:p>
    <w:p w:rsidR="00C917B8" w:rsidRPr="00C757CE"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§2.</w:t>
      </w:r>
      <w:r w:rsidRPr="00B84C44">
        <w:rPr>
          <w:rFonts w:eastAsia="Times New Roman" w:cstheme="minorHAnsi"/>
          <w:bCs/>
          <w:color w:val="000000"/>
          <w:sz w:val="20"/>
          <w:szCs w:val="20"/>
        </w:rPr>
        <w:t xml:space="preserve"> </w:t>
      </w:r>
      <w:r w:rsidRPr="00C757CE">
        <w:rPr>
          <w:rFonts w:eastAsia="Times New Roman" w:cstheme="minorHAnsi"/>
          <w:bCs/>
          <w:color w:val="000000"/>
          <w:sz w:val="20"/>
          <w:szCs w:val="20"/>
        </w:rPr>
        <w:t>Sąd może określić warunki, od których uzależnia wydanie zezwolenia przewidzianego w § 1.</w:t>
      </w:r>
    </w:p>
    <w:p w:rsidR="00C917B8" w:rsidRPr="00B84C44"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p>
    <w:p w:rsidR="00C917B8" w:rsidRPr="009D0D46"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9D0D46">
        <w:rPr>
          <w:rFonts w:eastAsia="Times New Roman" w:cstheme="minorHAnsi"/>
          <w:b/>
          <w:bCs/>
          <w:color w:val="000000"/>
          <w:sz w:val="20"/>
          <w:szCs w:val="20"/>
        </w:rPr>
        <w:t>Art.365.</w:t>
      </w:r>
    </w:p>
    <w:p w:rsidR="00C917B8" w:rsidRPr="00C757CE"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C757CE">
        <w:rPr>
          <w:rFonts w:eastAsia="Times New Roman" w:cstheme="minorHAnsi"/>
          <w:bCs/>
          <w:color w:val="000000"/>
          <w:sz w:val="20"/>
          <w:szCs w:val="20"/>
        </w:rPr>
        <w:t>Rozprawa odbywa się ustnie.</w:t>
      </w:r>
    </w:p>
    <w:p w:rsidR="00C917B8" w:rsidRPr="00B84C44"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p>
    <w:p w:rsidR="00C917B8" w:rsidRPr="009D0D46"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9D0D46">
        <w:rPr>
          <w:rFonts w:eastAsia="Times New Roman" w:cstheme="minorHAnsi"/>
          <w:b/>
          <w:bCs/>
          <w:color w:val="000000"/>
          <w:sz w:val="20"/>
          <w:szCs w:val="20"/>
        </w:rPr>
        <w:t>Art.367. </w:t>
      </w:r>
    </w:p>
    <w:p w:rsidR="00C917B8" w:rsidRPr="00C757CE"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§1.</w:t>
      </w:r>
      <w:r w:rsidRPr="00B84C44">
        <w:rPr>
          <w:rFonts w:eastAsia="Times New Roman" w:cstheme="minorHAnsi"/>
          <w:bCs/>
          <w:color w:val="000000"/>
          <w:sz w:val="20"/>
          <w:szCs w:val="20"/>
        </w:rPr>
        <w:t xml:space="preserve"> Przewodniczący umożliwia stronom wypowiedzenie się co do każdej kwestii podlegającej rozstrzygnięciu.</w:t>
      </w:r>
    </w:p>
    <w:p w:rsidR="00C917B8" w:rsidRPr="00C757CE"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§2.</w:t>
      </w:r>
      <w:r w:rsidRPr="00B84C44">
        <w:rPr>
          <w:rFonts w:eastAsia="Times New Roman" w:cstheme="minorHAnsi"/>
          <w:bCs/>
          <w:color w:val="000000"/>
          <w:sz w:val="20"/>
          <w:szCs w:val="20"/>
        </w:rPr>
        <w:t xml:space="preserve"> </w:t>
      </w:r>
      <w:r w:rsidRPr="00C757CE">
        <w:rPr>
          <w:rFonts w:eastAsia="Times New Roman" w:cstheme="minorHAnsi"/>
          <w:bCs/>
          <w:color w:val="000000"/>
          <w:sz w:val="20"/>
          <w:szCs w:val="20"/>
        </w:rPr>
        <w:t>Jeżeli w jakiejkolwiek kwestii jedna ze stron zabiera głos, prawo głosu przysługuje również wszystkim innym stronom. Obrońcy oskarżonego i oskarżonemu przysługuje głos ostatni.</w:t>
      </w:r>
    </w:p>
    <w:p w:rsidR="00C917B8" w:rsidRPr="00B84C44"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p>
    <w:p w:rsidR="00C917B8" w:rsidRPr="009D0D46"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9D0D46">
        <w:rPr>
          <w:rFonts w:eastAsia="Times New Roman" w:cstheme="minorHAnsi"/>
          <w:b/>
          <w:bCs/>
          <w:color w:val="000000"/>
          <w:sz w:val="20"/>
          <w:szCs w:val="20"/>
        </w:rPr>
        <w:t>Art.370. </w:t>
      </w:r>
    </w:p>
    <w:p w:rsidR="00C917B8" w:rsidRPr="00C757CE"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§1.</w:t>
      </w:r>
      <w:r w:rsidRPr="00B84C44">
        <w:rPr>
          <w:rFonts w:eastAsia="Times New Roman" w:cstheme="minorHAnsi"/>
          <w:bCs/>
          <w:color w:val="000000"/>
          <w:sz w:val="20"/>
          <w:szCs w:val="20"/>
        </w:rPr>
        <w:t> Po swobodnym wypowiedzeniu się osoby przesłuchiwanej na wezwanie przewodniczącego, stosownie do art. 171 § 1, mogą zadawać jej pytania w następującym porządku: oskarżyciel publiczny, oskarżyciel posiłkowy, pełnomocnik oskarżyciela posiłkowego, oskarżyciel prywatny, pełnomocnik oskarżyciela prywatnego, powód cywilny, pełnomocnik powoda cywilnego, biegły, podmiot, o którym mowa w art. 416, obrońca, oskarżony, członkowie składu orzekającego.</w:t>
      </w:r>
    </w:p>
    <w:p w:rsidR="00C917B8" w:rsidRPr="00C757CE"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§2.</w:t>
      </w:r>
      <w:r w:rsidRPr="00B84C44">
        <w:rPr>
          <w:rFonts w:eastAsia="Times New Roman" w:cstheme="minorHAnsi"/>
          <w:bCs/>
          <w:color w:val="000000"/>
          <w:sz w:val="20"/>
          <w:szCs w:val="20"/>
        </w:rPr>
        <w:t xml:space="preserve"> </w:t>
      </w:r>
      <w:r w:rsidRPr="00C757CE">
        <w:rPr>
          <w:rFonts w:eastAsia="Times New Roman" w:cstheme="minorHAnsi"/>
          <w:bCs/>
          <w:color w:val="000000"/>
          <w:sz w:val="20"/>
          <w:szCs w:val="20"/>
        </w:rPr>
        <w:t>Strona, na której wniosek świadek został dopuszczony, zadaje pytania przed pozostałymi stronami.</w:t>
      </w:r>
    </w:p>
    <w:p w:rsidR="00C917B8" w:rsidRPr="00C757CE"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§3.</w:t>
      </w:r>
      <w:r w:rsidRPr="00B84C44">
        <w:rPr>
          <w:rFonts w:eastAsia="Times New Roman" w:cstheme="minorHAnsi"/>
          <w:bCs/>
          <w:color w:val="000000"/>
          <w:sz w:val="20"/>
          <w:szCs w:val="20"/>
        </w:rPr>
        <w:t> </w:t>
      </w:r>
      <w:r w:rsidRPr="00C757CE">
        <w:rPr>
          <w:rFonts w:eastAsia="Times New Roman" w:cstheme="minorHAnsi"/>
          <w:bCs/>
          <w:color w:val="000000"/>
          <w:sz w:val="20"/>
          <w:szCs w:val="20"/>
        </w:rPr>
        <w:t>W razie potrzeby członkowie składu orzekającego mogą zadawać dodatkowe pytania poza kolejnością.</w:t>
      </w:r>
    </w:p>
    <w:p w:rsidR="00C917B8" w:rsidRPr="00C757CE"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§4.</w:t>
      </w:r>
      <w:r w:rsidRPr="00B84C44">
        <w:rPr>
          <w:rFonts w:eastAsia="Times New Roman" w:cstheme="minorHAnsi"/>
          <w:bCs/>
          <w:color w:val="000000"/>
          <w:sz w:val="20"/>
          <w:szCs w:val="20"/>
        </w:rPr>
        <w:t> </w:t>
      </w:r>
      <w:r w:rsidRPr="00C757CE">
        <w:rPr>
          <w:rFonts w:eastAsia="Times New Roman" w:cstheme="minorHAnsi"/>
          <w:bCs/>
          <w:color w:val="000000"/>
          <w:sz w:val="20"/>
          <w:szCs w:val="20"/>
        </w:rPr>
        <w:t>Przewodniczący uchyla pytania, o których mowa w art. 171 § 6, lub gdy z innych powodów uznaje je za niestosowne.</w:t>
      </w:r>
    </w:p>
    <w:p w:rsidR="0027209E" w:rsidRDefault="0027209E"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p>
    <w:p w:rsidR="00C917B8" w:rsidRPr="009D0D46"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9D0D46">
        <w:rPr>
          <w:rFonts w:eastAsia="Times New Roman" w:cstheme="minorHAnsi"/>
          <w:b/>
          <w:bCs/>
          <w:color w:val="000000"/>
          <w:sz w:val="20"/>
          <w:szCs w:val="20"/>
        </w:rPr>
        <w:t>Art.371. </w:t>
      </w:r>
    </w:p>
    <w:p w:rsidR="00C917B8" w:rsidRPr="00C757CE"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§1.</w:t>
      </w:r>
      <w:r w:rsidRPr="00B84C44">
        <w:rPr>
          <w:rFonts w:eastAsia="Times New Roman" w:cstheme="minorHAnsi"/>
          <w:bCs/>
          <w:color w:val="000000"/>
          <w:sz w:val="20"/>
          <w:szCs w:val="20"/>
        </w:rPr>
        <w:t xml:space="preserve"> Przy przesłuchaniu świadka nie powinni być obecni świadkowie, którzy jeszcze nie zostali przesłuchani.</w:t>
      </w:r>
    </w:p>
    <w:p w:rsidR="00C917B8" w:rsidRPr="00C757CE"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§2.</w:t>
      </w:r>
      <w:r w:rsidRPr="00B84C44">
        <w:rPr>
          <w:rFonts w:eastAsia="Times New Roman" w:cstheme="minorHAnsi"/>
          <w:bCs/>
          <w:color w:val="000000"/>
          <w:sz w:val="20"/>
          <w:szCs w:val="20"/>
        </w:rPr>
        <w:t> </w:t>
      </w:r>
      <w:r w:rsidRPr="00C757CE">
        <w:rPr>
          <w:rFonts w:eastAsia="Times New Roman" w:cstheme="minorHAnsi"/>
          <w:bCs/>
          <w:color w:val="000000"/>
          <w:sz w:val="20"/>
          <w:szCs w:val="20"/>
        </w:rPr>
        <w:t>Przewodniczący powinien przedsiębrać środki zapobiegające porozumiewaniu się osób przesłuchanych z osobami, które jeszcze nie zostały przesłuchane.</w:t>
      </w:r>
    </w:p>
    <w:p w:rsidR="00C917B8" w:rsidRPr="00B84C44"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p>
    <w:p w:rsidR="00C917B8" w:rsidRPr="009D0D46"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9D0D46">
        <w:rPr>
          <w:rFonts w:eastAsia="Times New Roman" w:cstheme="minorHAnsi"/>
          <w:b/>
          <w:bCs/>
          <w:color w:val="000000"/>
          <w:sz w:val="20"/>
          <w:szCs w:val="20"/>
        </w:rPr>
        <w:t>Art.379. </w:t>
      </w:r>
    </w:p>
    <w:p w:rsidR="00C917B8" w:rsidRPr="0050089B"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§1.</w:t>
      </w:r>
      <w:r w:rsidRPr="00B84C44">
        <w:rPr>
          <w:rFonts w:eastAsia="Times New Roman" w:cstheme="minorHAnsi"/>
          <w:bCs/>
          <w:color w:val="000000"/>
          <w:sz w:val="20"/>
          <w:szCs w:val="20"/>
        </w:rPr>
        <w:t xml:space="preserve"> Gdy sąd wchodzi na salę lub ją opuszcza, wszyscy obecni wstają.</w:t>
      </w:r>
    </w:p>
    <w:p w:rsidR="00C917B8" w:rsidRPr="0050089B"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§2.</w:t>
      </w:r>
      <w:r w:rsidRPr="00B84C44">
        <w:rPr>
          <w:rFonts w:eastAsia="Times New Roman" w:cstheme="minorHAnsi"/>
          <w:bCs/>
          <w:color w:val="000000"/>
          <w:sz w:val="20"/>
          <w:szCs w:val="20"/>
        </w:rPr>
        <w:t> </w:t>
      </w:r>
      <w:r w:rsidRPr="0050089B">
        <w:rPr>
          <w:rFonts w:eastAsia="Times New Roman" w:cstheme="minorHAnsi"/>
          <w:bCs/>
          <w:color w:val="000000"/>
          <w:sz w:val="20"/>
          <w:szCs w:val="20"/>
        </w:rPr>
        <w:t>Wstaje również każda osoba, do której sąd się zwraca lub która do sądu przemawia, chyba że przewodniczący zwolni ją od tego obowiązku.</w:t>
      </w:r>
    </w:p>
    <w:p w:rsidR="00C917B8" w:rsidRPr="00B84C44"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p>
    <w:p w:rsidR="00C917B8" w:rsidRPr="009D0D46"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9D0D46">
        <w:rPr>
          <w:rFonts w:eastAsia="Times New Roman" w:cstheme="minorHAnsi"/>
          <w:b/>
          <w:bCs/>
          <w:color w:val="000000"/>
          <w:sz w:val="20"/>
          <w:szCs w:val="20"/>
        </w:rPr>
        <w:t>Art.381.</w:t>
      </w:r>
    </w:p>
    <w:p w:rsidR="00C917B8" w:rsidRPr="00B84C44"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B84C44">
        <w:rPr>
          <w:rFonts w:eastAsia="Times New Roman" w:cstheme="minorHAnsi"/>
          <w:bCs/>
          <w:color w:val="000000"/>
          <w:sz w:val="20"/>
          <w:szCs w:val="20"/>
        </w:rPr>
        <w:t>Rozprawę główną rozpoczyna wywołanie sprawy. Następnie przewodniczący sprawdza, czy wszyscy wezwani stawili się oraz czy nie ma przeszkód do rozpoznania sprawy.</w:t>
      </w:r>
    </w:p>
    <w:p w:rsidR="00C917B8" w:rsidRPr="009D0D46"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9D0D46">
        <w:rPr>
          <w:rFonts w:eastAsia="Times New Roman" w:cstheme="minorHAnsi"/>
          <w:b/>
          <w:bCs/>
          <w:color w:val="000000"/>
          <w:sz w:val="20"/>
          <w:szCs w:val="20"/>
        </w:rPr>
        <w:t>Art.384. </w:t>
      </w:r>
    </w:p>
    <w:p w:rsidR="00C917B8" w:rsidRPr="0050089B"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lastRenderedPageBreak/>
        <w:t>§1.</w:t>
      </w:r>
      <w:r w:rsidRPr="00B84C44">
        <w:rPr>
          <w:rFonts w:eastAsia="Times New Roman" w:cstheme="minorHAnsi"/>
          <w:bCs/>
          <w:color w:val="000000"/>
          <w:sz w:val="20"/>
          <w:szCs w:val="20"/>
        </w:rPr>
        <w:t xml:space="preserve"> Po sprawdzeniu obecności przewodniczący zarządza opuszczenie sali rozpraw przez świadków. Biegli pozostają na sali, jeżeli przewodniczący nie zarządzi inaczej.</w:t>
      </w:r>
    </w:p>
    <w:p w:rsidR="00C917B8" w:rsidRPr="0050089B"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§2.</w:t>
      </w:r>
      <w:r w:rsidRPr="00B84C44">
        <w:rPr>
          <w:rFonts w:eastAsia="Times New Roman" w:cstheme="minorHAnsi"/>
          <w:bCs/>
          <w:color w:val="000000"/>
          <w:sz w:val="20"/>
          <w:szCs w:val="20"/>
        </w:rPr>
        <w:t> </w:t>
      </w:r>
      <w:r w:rsidRPr="0050089B">
        <w:rPr>
          <w:rFonts w:eastAsia="Times New Roman" w:cstheme="minorHAnsi"/>
          <w:bCs/>
          <w:color w:val="000000"/>
          <w:sz w:val="20"/>
          <w:szCs w:val="20"/>
        </w:rPr>
        <w:t>Pokrzywdzony ma prawo wziąć udział w rozprawie, jeżeli się stawi, i pozostać na sali, choćby miał składać zeznania jako świadek. W tym wypadku sąd przesłuchuje go w pierwszej kolejności.</w:t>
      </w:r>
    </w:p>
    <w:p w:rsidR="00C917B8" w:rsidRPr="0050089B"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§3.</w:t>
      </w:r>
      <w:r w:rsidRPr="00B84C44">
        <w:rPr>
          <w:rFonts w:eastAsia="Times New Roman" w:cstheme="minorHAnsi"/>
          <w:bCs/>
          <w:color w:val="000000"/>
          <w:sz w:val="20"/>
          <w:szCs w:val="20"/>
        </w:rPr>
        <w:t xml:space="preserve"> </w:t>
      </w:r>
      <w:r w:rsidRPr="0050089B">
        <w:rPr>
          <w:rFonts w:eastAsia="Times New Roman" w:cstheme="minorHAnsi"/>
          <w:bCs/>
          <w:color w:val="000000"/>
          <w:sz w:val="20"/>
          <w:szCs w:val="20"/>
        </w:rPr>
        <w:t>Uznając to za celowe sąd może zobowiązać pokrzywdzonego do obecności na rozprawie lub jej części.</w:t>
      </w:r>
    </w:p>
    <w:p w:rsidR="00C917B8" w:rsidRPr="00B84C44"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p>
    <w:p w:rsidR="00C917B8" w:rsidRPr="009D0D46"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9D0D46">
        <w:rPr>
          <w:rFonts w:eastAsia="Times New Roman" w:cstheme="minorHAnsi"/>
          <w:b/>
          <w:bCs/>
          <w:color w:val="000000"/>
          <w:sz w:val="20"/>
          <w:szCs w:val="20"/>
        </w:rPr>
        <w:t>Art.385.</w:t>
      </w:r>
    </w:p>
    <w:p w:rsidR="00C917B8" w:rsidRPr="0050089B"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§1.</w:t>
      </w:r>
      <w:r w:rsidRPr="00B84C44">
        <w:rPr>
          <w:rFonts w:eastAsia="Times New Roman" w:cstheme="minorHAnsi"/>
          <w:bCs/>
          <w:color w:val="000000"/>
          <w:sz w:val="20"/>
          <w:szCs w:val="20"/>
        </w:rPr>
        <w:t xml:space="preserve"> Przewód sądowy rozpoczyna się od odczytania przez oskarżyciela aktu oskarżenia.</w:t>
      </w:r>
    </w:p>
    <w:p w:rsidR="00C917B8" w:rsidRPr="0050089B"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§2.</w:t>
      </w:r>
      <w:r w:rsidRPr="00B84C44">
        <w:rPr>
          <w:rFonts w:eastAsia="Times New Roman" w:cstheme="minorHAnsi"/>
          <w:bCs/>
          <w:color w:val="000000"/>
          <w:sz w:val="20"/>
          <w:szCs w:val="20"/>
        </w:rPr>
        <w:t> </w:t>
      </w:r>
      <w:r w:rsidRPr="0050089B">
        <w:rPr>
          <w:rFonts w:eastAsia="Times New Roman" w:cstheme="minorHAnsi"/>
          <w:bCs/>
          <w:color w:val="000000"/>
          <w:sz w:val="20"/>
          <w:szCs w:val="20"/>
        </w:rPr>
        <w:t>Za zgodą obecnych stron, a w wypadku szczególnie obszernego uzasadnienia aktu oskarżenia bez ich zgody, można poprzestać na przedstawieniu podstaw oskarżenia.</w:t>
      </w:r>
    </w:p>
    <w:p w:rsidR="00C917B8" w:rsidRPr="0050089B"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§3.</w:t>
      </w:r>
      <w:r w:rsidRPr="00B84C44">
        <w:rPr>
          <w:rFonts w:eastAsia="Times New Roman" w:cstheme="minorHAnsi"/>
          <w:bCs/>
          <w:color w:val="000000"/>
          <w:sz w:val="20"/>
          <w:szCs w:val="20"/>
        </w:rPr>
        <w:t xml:space="preserve"> </w:t>
      </w:r>
      <w:r w:rsidRPr="0050089B">
        <w:rPr>
          <w:rFonts w:eastAsia="Times New Roman" w:cstheme="minorHAnsi"/>
          <w:bCs/>
          <w:color w:val="000000"/>
          <w:sz w:val="20"/>
          <w:szCs w:val="20"/>
        </w:rPr>
        <w:t>Jeżeli wniesiono odpowiedź na akt oskarżenia, przewodniczący informuje o jej treści.</w:t>
      </w:r>
    </w:p>
    <w:p w:rsidR="00C917B8" w:rsidRPr="00B84C44"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p>
    <w:p w:rsidR="00C917B8" w:rsidRPr="009D0D46"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9D0D46">
        <w:rPr>
          <w:rFonts w:eastAsia="Times New Roman" w:cstheme="minorHAnsi"/>
          <w:b/>
          <w:bCs/>
          <w:color w:val="000000"/>
          <w:sz w:val="20"/>
          <w:szCs w:val="20"/>
        </w:rPr>
        <w:t>Art.386. </w:t>
      </w:r>
    </w:p>
    <w:p w:rsidR="00C917B8" w:rsidRPr="0050089B"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§1.</w:t>
      </w:r>
      <w:r w:rsidRPr="00B84C44">
        <w:rPr>
          <w:rFonts w:eastAsia="Times New Roman" w:cstheme="minorHAnsi"/>
          <w:bCs/>
          <w:color w:val="000000"/>
          <w:sz w:val="20"/>
          <w:szCs w:val="20"/>
        </w:rPr>
        <w:t xml:space="preserve"> Po odczytaniu aktu oskarżenia przewodniczący poucza oskarżonego o prawie składania wyjaśnień, odmowy wyjaśnień lub odpowiedzi na pytania, po czym pyta go, czy przyznaje się do zarzucanego mu czynu oraz czy chce złożyć wyjaśnienia i jakie.</w:t>
      </w:r>
    </w:p>
    <w:p w:rsidR="00C917B8" w:rsidRPr="0050089B"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§2.</w:t>
      </w:r>
      <w:r w:rsidRPr="00B84C44">
        <w:rPr>
          <w:rFonts w:eastAsia="Times New Roman" w:cstheme="minorHAnsi"/>
          <w:bCs/>
          <w:color w:val="000000"/>
          <w:sz w:val="20"/>
          <w:szCs w:val="20"/>
        </w:rPr>
        <w:t> </w:t>
      </w:r>
      <w:r w:rsidRPr="0050089B">
        <w:rPr>
          <w:rFonts w:eastAsia="Times New Roman" w:cstheme="minorHAnsi"/>
          <w:bCs/>
          <w:color w:val="000000"/>
          <w:sz w:val="20"/>
          <w:szCs w:val="20"/>
        </w:rPr>
        <w:t>Po przesłuchaniu oskarżonego przewodniczący poucza go o prawie zadawania pytań osobom przesłuchiwanym oraz składania wyjaśnień co do każdego dowodu.</w:t>
      </w:r>
    </w:p>
    <w:p w:rsidR="00C917B8" w:rsidRPr="00B84C44"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p>
    <w:p w:rsidR="00C917B8" w:rsidRPr="009D0D46"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9D0D46">
        <w:rPr>
          <w:rFonts w:eastAsia="Times New Roman" w:cstheme="minorHAnsi"/>
          <w:b/>
          <w:bCs/>
          <w:color w:val="000000"/>
          <w:sz w:val="20"/>
          <w:szCs w:val="20"/>
        </w:rPr>
        <w:t>Art.389. </w:t>
      </w:r>
    </w:p>
    <w:p w:rsidR="00C917B8" w:rsidRPr="0050089B"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§1.</w:t>
      </w:r>
      <w:r w:rsidRPr="00B84C44">
        <w:rPr>
          <w:rFonts w:eastAsia="Times New Roman" w:cstheme="minorHAnsi"/>
          <w:bCs/>
          <w:color w:val="000000"/>
          <w:sz w:val="20"/>
          <w:szCs w:val="20"/>
        </w:rPr>
        <w:t> Jeżeli oskarżony odmawia wyjaśnień lub wyjaśnia odmiennie niż poprzednio albo oświadcza, że pewnych okoliczności nie pamięta, wolno na rozprawie odczytywać tylko w odpowiednim zakresie protokoły jego wyjaśnień złożonych poprzednio w charakterze oskarżonego w tej lub innej sprawie w postępowaniu przygotowawczym lub przed sądem albo w innym postępowaniu przewidzianym przez ustawę.</w:t>
      </w:r>
    </w:p>
    <w:p w:rsidR="00C917B8" w:rsidRPr="0050089B"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§2.</w:t>
      </w:r>
      <w:r w:rsidRPr="00B84C44">
        <w:rPr>
          <w:rFonts w:eastAsia="Times New Roman" w:cstheme="minorHAnsi"/>
          <w:bCs/>
          <w:color w:val="000000"/>
          <w:sz w:val="20"/>
          <w:szCs w:val="20"/>
        </w:rPr>
        <w:t xml:space="preserve"> </w:t>
      </w:r>
      <w:r w:rsidRPr="0050089B">
        <w:rPr>
          <w:rFonts w:eastAsia="Times New Roman" w:cstheme="minorHAnsi"/>
          <w:bCs/>
          <w:color w:val="000000"/>
          <w:sz w:val="20"/>
          <w:szCs w:val="20"/>
        </w:rPr>
        <w:t>Po odczytaniu protokołu przewodniczący zwraca się do oskarżonego o wypowiedzenie się co do jego treści i o wyjaśnienie zachodzących sprzeczności.</w:t>
      </w:r>
    </w:p>
    <w:p w:rsidR="00C917B8" w:rsidRPr="00B84C44"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p>
    <w:p w:rsidR="00C917B8" w:rsidRPr="009D0D46"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9D0D46">
        <w:rPr>
          <w:rFonts w:eastAsia="Times New Roman" w:cstheme="minorHAnsi"/>
          <w:b/>
          <w:bCs/>
          <w:color w:val="000000"/>
          <w:sz w:val="20"/>
          <w:szCs w:val="20"/>
        </w:rPr>
        <w:t>Art.390. </w:t>
      </w:r>
    </w:p>
    <w:p w:rsidR="00C917B8" w:rsidRPr="0050089B"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§1.</w:t>
      </w:r>
      <w:r w:rsidRPr="00B84C44">
        <w:rPr>
          <w:rFonts w:eastAsia="Times New Roman" w:cstheme="minorHAnsi"/>
          <w:bCs/>
          <w:color w:val="000000"/>
          <w:sz w:val="20"/>
          <w:szCs w:val="20"/>
        </w:rPr>
        <w:t xml:space="preserve"> Oskarżony ma prawo być obecny przy wszystkich czynnościach postępowania dowodowego.</w:t>
      </w:r>
    </w:p>
    <w:p w:rsidR="00C917B8" w:rsidRPr="00B84C44"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p>
    <w:p w:rsidR="00C917B8" w:rsidRPr="009D0D46"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9D0D46">
        <w:rPr>
          <w:rFonts w:eastAsia="Times New Roman" w:cstheme="minorHAnsi"/>
          <w:b/>
          <w:bCs/>
          <w:color w:val="000000"/>
          <w:sz w:val="20"/>
          <w:szCs w:val="20"/>
        </w:rPr>
        <w:t>Art.391. </w:t>
      </w:r>
    </w:p>
    <w:p w:rsidR="00C917B8" w:rsidRPr="009D0D46"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§1.</w:t>
      </w:r>
      <w:r w:rsidRPr="009D0D46">
        <w:rPr>
          <w:rFonts w:eastAsia="Times New Roman" w:cstheme="minorHAnsi"/>
          <w:bCs/>
          <w:color w:val="000000"/>
          <w:sz w:val="20"/>
          <w:szCs w:val="20"/>
        </w:rPr>
        <w:t> Jeżeli świadek bezpodstawnie odmawia zeznań, zeznaje odmiennie niż poprzednio albo oświadczy, że pewnych okoliczności nie pamięta, albo przebywa za granicą lub nie można mu było doręczyć wezwania, albo nie stawił się z powodu niedających się usunąć przeszkód lub prezes sądu zaniechał wezwania świadka na podstawie art. 333 § 2, a także wtedy, gdy świadek zmarł, wolno odczytywać w odpowiednim zakresie protokoły złożonych poprzednio przez niego zeznań w postępowaniu przygotowawczym lub przed sądem w tej lub innej sprawie albo w innym postępowaniu przewidzianym przez ustawę.</w:t>
      </w:r>
    </w:p>
    <w:p w:rsidR="00C917B8" w:rsidRPr="009D0D46"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p>
    <w:p w:rsidR="00C917B8" w:rsidRPr="009D0D46"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9D0D46">
        <w:rPr>
          <w:rFonts w:eastAsia="Times New Roman" w:cstheme="minorHAnsi"/>
          <w:b/>
          <w:bCs/>
          <w:color w:val="000000"/>
          <w:sz w:val="20"/>
          <w:szCs w:val="20"/>
        </w:rPr>
        <w:t>Art.405.</w:t>
      </w:r>
    </w:p>
    <w:p w:rsidR="00C917B8" w:rsidRPr="00B84C44"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B84C44">
        <w:rPr>
          <w:rFonts w:eastAsia="Times New Roman" w:cstheme="minorHAnsi"/>
          <w:bCs/>
          <w:color w:val="000000"/>
          <w:sz w:val="20"/>
          <w:szCs w:val="20"/>
        </w:rPr>
        <w:t>Po przeprowadzeniu dowodów dopuszczonych w sprawie przewodniczący zapytuje strony, czy wnoszą o uzupełnienie postępowania dowodowego i w razie odpowiedzi przeczącej - zamyka przewód sądowy.</w:t>
      </w:r>
    </w:p>
    <w:p w:rsidR="00C917B8" w:rsidRPr="00B84C44"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B84C44">
        <w:rPr>
          <w:rFonts w:eastAsia="Times New Roman" w:cstheme="minorHAnsi"/>
          <w:b/>
          <w:bCs/>
          <w:color w:val="000000"/>
          <w:sz w:val="20"/>
          <w:szCs w:val="20"/>
        </w:rPr>
        <w:t>Art.406. </w:t>
      </w:r>
    </w:p>
    <w:p w:rsidR="00C917B8" w:rsidRPr="0004208B"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§1.</w:t>
      </w:r>
      <w:r w:rsidRPr="00B84C44">
        <w:rPr>
          <w:rFonts w:eastAsia="Times New Roman" w:cstheme="minorHAnsi"/>
          <w:bCs/>
          <w:color w:val="000000"/>
          <w:sz w:val="20"/>
          <w:szCs w:val="20"/>
        </w:rPr>
        <w:t> Po zamknięciu przewodu sądowego przewodniczący udziela głosu stronom, ich przedstawicielom oraz w miarę potrzeby przedstawicielowi społecznemu, który przemawia przed obrońcą i oskarżonym. Głos zabierają w następującej kolejności: oskarżyciel publiczny, oskarżyciel posiłkowy, oskarżyciel prywatny, powód cywilny, podmiot, o którym mowa w art. 416, obrońca oskarżonego i oskarżony. Przedstawiciele procesowi stron zabierają głos przed stronami.</w:t>
      </w:r>
    </w:p>
    <w:p w:rsidR="00C917B8" w:rsidRPr="0004208B"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9D0D46">
        <w:rPr>
          <w:rFonts w:eastAsia="Times New Roman" w:cstheme="minorHAnsi"/>
          <w:b/>
          <w:bCs/>
          <w:color w:val="000000"/>
          <w:sz w:val="20"/>
          <w:szCs w:val="20"/>
        </w:rPr>
        <w:t>§2.</w:t>
      </w:r>
      <w:r w:rsidRPr="00B84C44">
        <w:rPr>
          <w:rFonts w:eastAsia="Times New Roman" w:cstheme="minorHAnsi"/>
          <w:bCs/>
          <w:color w:val="000000"/>
          <w:sz w:val="20"/>
          <w:szCs w:val="20"/>
        </w:rPr>
        <w:t> </w:t>
      </w:r>
      <w:r w:rsidRPr="0004208B">
        <w:rPr>
          <w:rFonts w:eastAsia="Times New Roman" w:cstheme="minorHAnsi"/>
          <w:bCs/>
          <w:color w:val="000000"/>
          <w:sz w:val="20"/>
          <w:szCs w:val="20"/>
        </w:rPr>
        <w:t>Jeżeli oskarżyciel lub powód cywilny ponownie zabiera głos, należy również udzielić głosu obrońcy i oskarżonemu.</w:t>
      </w:r>
    </w:p>
    <w:p w:rsidR="00C917B8" w:rsidRPr="00B84C44"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rPr>
      </w:pPr>
    </w:p>
    <w:p w:rsidR="00C917B8" w:rsidRPr="00C917B8"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C917B8">
        <w:rPr>
          <w:rFonts w:eastAsia="Times New Roman" w:cstheme="minorHAnsi"/>
          <w:b/>
          <w:bCs/>
          <w:color w:val="000000"/>
          <w:sz w:val="20"/>
          <w:szCs w:val="20"/>
        </w:rPr>
        <w:t>Art.408.</w:t>
      </w:r>
    </w:p>
    <w:p w:rsidR="00C917B8" w:rsidRPr="00B84C44"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B84C44">
        <w:rPr>
          <w:rFonts w:eastAsia="Times New Roman" w:cstheme="minorHAnsi"/>
          <w:bCs/>
          <w:color w:val="000000"/>
          <w:sz w:val="20"/>
          <w:szCs w:val="20"/>
        </w:rPr>
        <w:t>Po wysłuchaniu głosów stron sąd niezwłocznie przystępuje do narady.</w:t>
      </w:r>
    </w:p>
    <w:p w:rsidR="00C917B8" w:rsidRPr="00B84C44"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p>
    <w:p w:rsidR="00C917B8" w:rsidRPr="00B84C44"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B84C44">
        <w:rPr>
          <w:rFonts w:eastAsia="Times New Roman" w:cstheme="minorHAnsi"/>
          <w:b/>
          <w:bCs/>
          <w:color w:val="000000"/>
          <w:sz w:val="20"/>
          <w:szCs w:val="20"/>
        </w:rPr>
        <w:t>Art.418. </w:t>
      </w:r>
    </w:p>
    <w:p w:rsidR="00C917B8" w:rsidRPr="0004208B"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B84C44">
        <w:rPr>
          <w:rFonts w:eastAsia="Times New Roman" w:cstheme="minorHAnsi"/>
          <w:b/>
          <w:bCs/>
          <w:color w:val="000000"/>
          <w:sz w:val="20"/>
          <w:szCs w:val="20"/>
        </w:rPr>
        <w:t>§1.</w:t>
      </w:r>
      <w:r w:rsidRPr="00B84C44">
        <w:rPr>
          <w:rFonts w:eastAsia="Times New Roman" w:cstheme="minorHAnsi"/>
          <w:bCs/>
          <w:color w:val="000000"/>
          <w:sz w:val="20"/>
          <w:szCs w:val="20"/>
        </w:rPr>
        <w:t xml:space="preserve"> Po podpisaniu wyroku przewodniczący ogłasza go publicznie; w czasie ogłaszania wyroku wszyscy obecni, z wyjątkiem sądu, stoją.</w:t>
      </w:r>
    </w:p>
    <w:p w:rsidR="00C917B8" w:rsidRPr="0004208B"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B84C44">
        <w:rPr>
          <w:rFonts w:eastAsia="Times New Roman" w:cstheme="minorHAnsi"/>
          <w:b/>
          <w:bCs/>
          <w:color w:val="000000"/>
          <w:sz w:val="20"/>
          <w:szCs w:val="20"/>
        </w:rPr>
        <w:lastRenderedPageBreak/>
        <w:t>§2.</w:t>
      </w:r>
      <w:r w:rsidRPr="00B84C44">
        <w:rPr>
          <w:rFonts w:eastAsia="Times New Roman" w:cstheme="minorHAnsi"/>
          <w:bCs/>
          <w:color w:val="000000"/>
          <w:sz w:val="20"/>
          <w:szCs w:val="20"/>
        </w:rPr>
        <w:t xml:space="preserve"> </w:t>
      </w:r>
      <w:r w:rsidRPr="0004208B">
        <w:rPr>
          <w:rFonts w:eastAsia="Times New Roman" w:cstheme="minorHAnsi"/>
          <w:bCs/>
          <w:color w:val="000000"/>
          <w:sz w:val="20"/>
          <w:szCs w:val="20"/>
        </w:rPr>
        <w:t>Zgłoszenie zdania odrębnego podaje się do wiadomości, a jeżeli członek składu orzekającego, który zgłosił zdanie odrębne, wyraził na to zgodę, także jego nazwisko.</w:t>
      </w:r>
    </w:p>
    <w:p w:rsidR="00C917B8" w:rsidRPr="0004208B"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B84C44">
        <w:rPr>
          <w:rFonts w:eastAsia="Times New Roman" w:cstheme="minorHAnsi"/>
          <w:b/>
          <w:bCs/>
          <w:color w:val="000000"/>
          <w:sz w:val="20"/>
          <w:szCs w:val="20"/>
        </w:rPr>
        <w:t>§3.</w:t>
      </w:r>
      <w:r w:rsidRPr="00B84C44">
        <w:rPr>
          <w:rFonts w:eastAsia="Times New Roman" w:cstheme="minorHAnsi"/>
          <w:bCs/>
          <w:color w:val="000000"/>
          <w:sz w:val="20"/>
          <w:szCs w:val="20"/>
        </w:rPr>
        <w:t xml:space="preserve"> </w:t>
      </w:r>
      <w:r w:rsidRPr="0004208B">
        <w:rPr>
          <w:rFonts w:eastAsia="Times New Roman" w:cstheme="minorHAnsi"/>
          <w:bCs/>
          <w:color w:val="000000"/>
          <w:sz w:val="20"/>
          <w:szCs w:val="20"/>
        </w:rPr>
        <w:t>Po ogłoszeniu przewodniczący lub jeden z członków składu orzekającego podaje ustnie najważniejsze powody wyroku.</w:t>
      </w:r>
    </w:p>
    <w:p w:rsidR="00C917B8" w:rsidRPr="00B84C44"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p>
    <w:p w:rsidR="00C917B8" w:rsidRPr="00B84C44"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
          <w:bCs/>
          <w:color w:val="000000"/>
          <w:sz w:val="20"/>
          <w:szCs w:val="20"/>
        </w:rPr>
      </w:pPr>
      <w:r w:rsidRPr="00B84C44">
        <w:rPr>
          <w:rFonts w:eastAsia="Times New Roman" w:cstheme="minorHAnsi"/>
          <w:b/>
          <w:bCs/>
          <w:color w:val="000000"/>
          <w:sz w:val="20"/>
          <w:szCs w:val="20"/>
        </w:rPr>
        <w:t>Art.419. </w:t>
      </w:r>
    </w:p>
    <w:p w:rsidR="00C917B8" w:rsidRPr="00383D69"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B84C44">
        <w:rPr>
          <w:rFonts w:eastAsia="Times New Roman" w:cstheme="minorHAnsi"/>
          <w:b/>
          <w:bCs/>
          <w:color w:val="000000"/>
          <w:sz w:val="20"/>
          <w:szCs w:val="20"/>
        </w:rPr>
        <w:t>§1.</w:t>
      </w:r>
      <w:r w:rsidRPr="00B84C44">
        <w:rPr>
          <w:rFonts w:eastAsia="Times New Roman" w:cstheme="minorHAnsi"/>
          <w:bCs/>
          <w:color w:val="000000"/>
          <w:sz w:val="20"/>
          <w:szCs w:val="20"/>
        </w:rPr>
        <w:t xml:space="preserve"> Niestawiennictwo stron, ich obrońców i pełnomocników nie stoi na przeszkodzie ogłoszeniu wyroku.</w:t>
      </w:r>
    </w:p>
    <w:p w:rsidR="00C917B8" w:rsidRPr="00B84C44" w:rsidRDefault="00C917B8" w:rsidP="0027209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heme="minorHAnsi"/>
          <w:bCs/>
          <w:color w:val="000000"/>
          <w:sz w:val="20"/>
          <w:szCs w:val="20"/>
        </w:rPr>
      </w:pPr>
      <w:r w:rsidRPr="00B84C44">
        <w:rPr>
          <w:rFonts w:eastAsia="Times New Roman" w:cstheme="minorHAnsi"/>
          <w:b/>
          <w:bCs/>
          <w:color w:val="000000"/>
          <w:sz w:val="20"/>
          <w:szCs w:val="20"/>
        </w:rPr>
        <w:t>§2.</w:t>
      </w:r>
      <w:r w:rsidRPr="00B84C44">
        <w:rPr>
          <w:rFonts w:eastAsia="Times New Roman" w:cstheme="minorHAnsi"/>
          <w:bCs/>
          <w:color w:val="000000"/>
          <w:sz w:val="20"/>
          <w:szCs w:val="20"/>
        </w:rPr>
        <w:t> </w:t>
      </w:r>
      <w:r w:rsidRPr="00383D69">
        <w:rPr>
          <w:rFonts w:eastAsia="Times New Roman" w:cstheme="minorHAnsi"/>
          <w:bCs/>
          <w:color w:val="000000"/>
          <w:sz w:val="20"/>
          <w:szCs w:val="20"/>
        </w:rPr>
        <w:t>Jeżeli oskarżony pozbawiony wolności nie był obecny przy ogłoszeniu na rozprawie orzeczenia kończącego postępowanie w sprawie, a nie miał obrońcy, orzeczenie to doręcza się oskarżonemu. Przepis art. 100 § 6 stosuje się odpowiednio.</w:t>
      </w:r>
    </w:p>
    <w:p w:rsidR="00C917B8" w:rsidRPr="00BA1A94" w:rsidRDefault="00C917B8" w:rsidP="00C917B8">
      <w:pPr>
        <w:pStyle w:val="Zwykytekst"/>
        <w:spacing w:line="276" w:lineRule="auto"/>
        <w:jc w:val="both"/>
        <w:rPr>
          <w:rFonts w:asciiTheme="minorHAnsi" w:hAnsiTheme="minorHAnsi"/>
          <w:b/>
          <w:sz w:val="16"/>
          <w:szCs w:val="16"/>
        </w:rPr>
      </w:pPr>
    </w:p>
    <w:p w:rsidR="00997E41" w:rsidRDefault="00C917B8" w:rsidP="00C917B8">
      <w:pPr>
        <w:pStyle w:val="Zwykytekst"/>
        <w:jc w:val="both"/>
        <w:rPr>
          <w:rFonts w:asciiTheme="minorHAnsi" w:hAnsiTheme="minorHAnsi"/>
          <w:i/>
        </w:rPr>
      </w:pPr>
      <w:r w:rsidRPr="00821E69">
        <w:rPr>
          <w:rFonts w:asciiTheme="minorHAnsi" w:hAnsiTheme="minorHAnsi"/>
          <w:i/>
        </w:rPr>
        <w:t>Po prze</w:t>
      </w:r>
      <w:r w:rsidR="00817910">
        <w:rPr>
          <w:rFonts w:asciiTheme="minorHAnsi" w:hAnsiTheme="minorHAnsi"/>
          <w:i/>
        </w:rPr>
        <w:t xml:space="preserve">dyskutowaniu scenki i omówieniu </w:t>
      </w:r>
      <w:r w:rsidR="00E84AFD">
        <w:rPr>
          <w:rFonts w:asciiTheme="minorHAnsi" w:hAnsiTheme="minorHAnsi"/>
          <w:i/>
        </w:rPr>
        <w:t xml:space="preserve">powyższych przepisów </w:t>
      </w:r>
      <w:r w:rsidRPr="00821E69">
        <w:rPr>
          <w:rFonts w:asciiTheme="minorHAnsi" w:hAnsiTheme="minorHAnsi"/>
          <w:i/>
        </w:rPr>
        <w:t xml:space="preserve">warto w ramach sprawdzenia, </w:t>
      </w:r>
      <w:r w:rsidR="00E84AFD">
        <w:rPr>
          <w:rFonts w:asciiTheme="minorHAnsi" w:hAnsiTheme="minorHAnsi"/>
          <w:i/>
        </w:rPr>
        <w:t xml:space="preserve">można </w:t>
      </w:r>
      <w:r w:rsidRPr="00821E69">
        <w:rPr>
          <w:rFonts w:asciiTheme="minorHAnsi" w:hAnsiTheme="minorHAnsi"/>
          <w:i/>
        </w:rPr>
        <w:t xml:space="preserve">odegrać ją raz jeszcze, by się upewnić, że </w:t>
      </w:r>
      <w:r>
        <w:rPr>
          <w:rFonts w:asciiTheme="minorHAnsi" w:hAnsiTheme="minorHAnsi"/>
          <w:i/>
        </w:rPr>
        <w:t xml:space="preserve">wiedza na temat zachowania się na rozprawie </w:t>
      </w:r>
      <w:r w:rsidRPr="00821E69">
        <w:rPr>
          <w:rFonts w:asciiTheme="minorHAnsi" w:hAnsiTheme="minorHAnsi"/>
          <w:i/>
        </w:rPr>
        <w:t>został</w:t>
      </w:r>
      <w:r>
        <w:rPr>
          <w:rFonts w:asciiTheme="minorHAnsi" w:hAnsiTheme="minorHAnsi"/>
          <w:i/>
        </w:rPr>
        <w:t>a</w:t>
      </w:r>
      <w:r w:rsidRPr="00821E69">
        <w:rPr>
          <w:rFonts w:asciiTheme="minorHAnsi" w:hAnsiTheme="minorHAnsi"/>
          <w:i/>
        </w:rPr>
        <w:t xml:space="preserve"> przez </w:t>
      </w:r>
      <w:r>
        <w:rPr>
          <w:rFonts w:asciiTheme="minorHAnsi" w:hAnsiTheme="minorHAnsi"/>
          <w:i/>
        </w:rPr>
        <w:t>uczestników przyswojona.</w:t>
      </w:r>
    </w:p>
    <w:p w:rsidR="00997E41" w:rsidRPr="00BA1A94" w:rsidRDefault="00997E41" w:rsidP="00BA1A94">
      <w:pPr>
        <w:pStyle w:val="Zwykytekst"/>
        <w:jc w:val="both"/>
        <w:rPr>
          <w:rFonts w:asciiTheme="minorHAnsi" w:hAnsiTheme="minorHAnsi"/>
        </w:rPr>
      </w:pPr>
    </w:p>
    <w:p w:rsidR="00C917B8" w:rsidRDefault="00E84AFD" w:rsidP="00C917B8">
      <w:pPr>
        <w:pStyle w:val="Zwykytekst"/>
        <w:jc w:val="both"/>
        <w:rPr>
          <w:rFonts w:asciiTheme="minorHAnsi" w:hAnsiTheme="minorHAnsi"/>
          <w:i/>
        </w:rPr>
      </w:pPr>
      <w:r>
        <w:rPr>
          <w:rFonts w:asciiTheme="minorHAnsi" w:hAnsiTheme="minorHAnsi"/>
          <w:i/>
        </w:rPr>
        <w:t xml:space="preserve">Przy omawianiu scenki można </w:t>
      </w:r>
      <w:r w:rsidR="00E27ADA">
        <w:rPr>
          <w:rFonts w:asciiTheme="minorHAnsi" w:hAnsiTheme="minorHAnsi"/>
          <w:i/>
        </w:rPr>
        <w:t>również zapytać uczestników zajęć o to jakie osoby występowały w scence i jakie odgrywały role, a także jakie są ich podstawowe zadania w trakcie p</w:t>
      </w:r>
      <w:r w:rsidR="00997E41">
        <w:rPr>
          <w:rFonts w:asciiTheme="minorHAnsi" w:hAnsiTheme="minorHAnsi"/>
          <w:i/>
        </w:rPr>
        <w:t>rocesu</w:t>
      </w:r>
      <w:r w:rsidR="00E27ADA">
        <w:rPr>
          <w:rFonts w:asciiTheme="minorHAnsi" w:hAnsiTheme="minorHAnsi"/>
          <w:i/>
        </w:rPr>
        <w:t>.</w:t>
      </w:r>
      <w:r w:rsidR="00346AC8">
        <w:rPr>
          <w:rFonts w:asciiTheme="minorHAnsi" w:hAnsiTheme="minorHAnsi"/>
          <w:i/>
        </w:rPr>
        <w:t xml:space="preserve"> </w:t>
      </w:r>
      <w:r w:rsidR="00997E41">
        <w:rPr>
          <w:rFonts w:asciiTheme="minorHAnsi" w:hAnsiTheme="minorHAnsi"/>
          <w:i/>
        </w:rPr>
        <w:t xml:space="preserve">Ewentualnie możemy zapytać o inne osoby, które mogą brać udział w procesie i ich role. </w:t>
      </w:r>
      <w:r w:rsidR="00346AC8">
        <w:rPr>
          <w:rFonts w:asciiTheme="minorHAnsi" w:hAnsiTheme="minorHAnsi"/>
          <w:i/>
        </w:rPr>
        <w:t>Przy tej aktywności można posiłkować się np. tabelką przedstawioną poniżej.</w:t>
      </w:r>
    </w:p>
    <w:p w:rsidR="00C917B8" w:rsidRDefault="00C917B8" w:rsidP="00C917B8">
      <w:pPr>
        <w:pStyle w:val="Zwykytekst"/>
        <w:jc w:val="both"/>
        <w:rPr>
          <w:rFonts w:asciiTheme="minorHAnsi" w:hAnsiTheme="minorHAnsi"/>
          <w:b/>
        </w:rPr>
      </w:pPr>
    </w:p>
    <w:tbl>
      <w:tblPr>
        <w:tblW w:w="925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2461"/>
        <w:gridCol w:w="6793"/>
      </w:tblGrid>
      <w:tr w:rsidR="00346AC8" w:rsidRPr="00E24FA0" w:rsidTr="004D2DC3">
        <w:trPr>
          <w:trHeight w:val="158"/>
          <w:tblHeader/>
        </w:trPr>
        <w:tc>
          <w:tcPr>
            <w:tcW w:w="2461" w:type="dxa"/>
            <w:tcBorders>
              <w:bottom w:val="single" w:sz="4" w:space="0" w:color="auto"/>
            </w:tcBorders>
            <w:shd w:val="pct25" w:color="auto" w:fill="auto"/>
          </w:tcPr>
          <w:p w:rsidR="00346AC8" w:rsidRPr="00E24FA0" w:rsidRDefault="00346AC8" w:rsidP="004D2DC3">
            <w:pPr>
              <w:pStyle w:val="Nagwektabeli"/>
              <w:rPr>
                <w:rFonts w:asciiTheme="minorHAnsi" w:hAnsiTheme="minorHAnsi" w:cstheme="minorHAnsi"/>
                <w:sz w:val="20"/>
                <w:szCs w:val="20"/>
              </w:rPr>
            </w:pPr>
            <w:r w:rsidRPr="00E24FA0">
              <w:rPr>
                <w:rFonts w:asciiTheme="minorHAnsi" w:hAnsiTheme="minorHAnsi" w:cstheme="minorHAnsi"/>
                <w:sz w:val="20"/>
                <w:szCs w:val="20"/>
              </w:rPr>
              <w:t>ROLA PROCESOWA</w:t>
            </w:r>
          </w:p>
        </w:tc>
        <w:tc>
          <w:tcPr>
            <w:tcW w:w="6793" w:type="dxa"/>
            <w:shd w:val="pct25" w:color="auto" w:fill="auto"/>
          </w:tcPr>
          <w:p w:rsidR="00346AC8" w:rsidRPr="00E24FA0" w:rsidRDefault="00346AC8" w:rsidP="004D2DC3">
            <w:pPr>
              <w:pStyle w:val="Nagwektabeli"/>
              <w:rPr>
                <w:rFonts w:asciiTheme="minorHAnsi" w:hAnsiTheme="minorHAnsi" w:cstheme="minorHAnsi"/>
                <w:sz w:val="20"/>
                <w:szCs w:val="20"/>
              </w:rPr>
            </w:pPr>
            <w:r w:rsidRPr="00E24FA0">
              <w:rPr>
                <w:rFonts w:asciiTheme="minorHAnsi" w:hAnsiTheme="minorHAnsi" w:cstheme="minorHAnsi"/>
                <w:sz w:val="20"/>
                <w:szCs w:val="20"/>
              </w:rPr>
              <w:t>CECHY</w:t>
            </w:r>
          </w:p>
        </w:tc>
      </w:tr>
      <w:tr w:rsidR="00346AC8" w:rsidRPr="00E24FA0" w:rsidTr="004D2DC3">
        <w:trPr>
          <w:trHeight w:val="158"/>
        </w:trPr>
        <w:tc>
          <w:tcPr>
            <w:tcW w:w="2461" w:type="dxa"/>
            <w:shd w:val="pct10" w:color="auto" w:fill="auto"/>
            <w:vAlign w:val="center"/>
          </w:tcPr>
          <w:p w:rsidR="00346AC8" w:rsidRPr="00854B5A" w:rsidRDefault="00346AC8" w:rsidP="004D2DC3">
            <w:pPr>
              <w:spacing w:after="0" w:line="240" w:lineRule="auto"/>
              <w:jc w:val="center"/>
              <w:rPr>
                <w:rFonts w:cstheme="minorHAnsi"/>
                <w:b/>
                <w:sz w:val="20"/>
                <w:szCs w:val="20"/>
                <w:u w:val="single"/>
              </w:rPr>
            </w:pPr>
            <w:r w:rsidRPr="00854B5A">
              <w:rPr>
                <w:rFonts w:cstheme="minorHAnsi"/>
                <w:b/>
                <w:sz w:val="20"/>
                <w:szCs w:val="20"/>
                <w:u w:val="single"/>
              </w:rPr>
              <w:t>SĘDZIA</w:t>
            </w:r>
          </w:p>
        </w:tc>
        <w:tc>
          <w:tcPr>
            <w:tcW w:w="6793" w:type="dxa"/>
            <w:shd w:val="clear" w:color="auto" w:fill="auto"/>
          </w:tcPr>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nosi togę z fioletowym żabotem</w:t>
            </w:r>
            <w:r w:rsidR="003C19C0">
              <w:rPr>
                <w:rFonts w:asciiTheme="minorHAnsi" w:hAnsiTheme="minorHAnsi" w:cstheme="minorHAnsi"/>
                <w:sz w:val="20"/>
                <w:szCs w:val="20"/>
              </w:rPr>
              <w:t xml:space="preserve"> i ma łańcuch sędziowski</w:t>
            </w:r>
          </w:p>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siedzi za stołem sędziowskim</w:t>
            </w:r>
            <w:r w:rsidR="00524A2C">
              <w:rPr>
                <w:rFonts w:asciiTheme="minorHAnsi" w:hAnsiTheme="minorHAnsi" w:cstheme="minorHAnsi"/>
                <w:sz w:val="20"/>
                <w:szCs w:val="20"/>
              </w:rPr>
              <w:t xml:space="preserve"> (przewodniczący składu siedzi zawsze pośrodku)</w:t>
            </w:r>
          </w:p>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wydaje wyrok</w:t>
            </w:r>
            <w:r>
              <w:rPr>
                <w:rFonts w:asciiTheme="minorHAnsi" w:hAnsiTheme="minorHAnsi" w:cstheme="minorHAnsi"/>
                <w:sz w:val="20"/>
                <w:szCs w:val="20"/>
              </w:rPr>
              <w:t>i, postanowienia lub zarządzenia</w:t>
            </w:r>
          </w:p>
          <w:p w:rsidR="00346AC8"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zada</w:t>
            </w:r>
            <w:r>
              <w:rPr>
                <w:rFonts w:asciiTheme="minorHAnsi" w:hAnsiTheme="minorHAnsi" w:cstheme="minorHAnsi"/>
                <w:sz w:val="20"/>
                <w:szCs w:val="20"/>
              </w:rPr>
              <w:t>je</w:t>
            </w:r>
            <w:r w:rsidRPr="00E24FA0">
              <w:rPr>
                <w:rFonts w:asciiTheme="minorHAnsi" w:hAnsiTheme="minorHAnsi" w:cstheme="minorHAnsi"/>
                <w:sz w:val="20"/>
                <w:szCs w:val="20"/>
              </w:rPr>
              <w:t xml:space="preserve"> pytania świadkom</w:t>
            </w:r>
            <w:r>
              <w:rPr>
                <w:rFonts w:asciiTheme="minorHAnsi" w:hAnsiTheme="minorHAnsi" w:cstheme="minorHAnsi"/>
                <w:sz w:val="20"/>
                <w:szCs w:val="20"/>
              </w:rPr>
              <w:t>, biegłym i innym uczestnikom postępowania</w:t>
            </w:r>
          </w:p>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Pr>
                <w:rFonts w:asciiTheme="minorHAnsi" w:hAnsiTheme="minorHAnsi" w:cstheme="minorHAnsi"/>
                <w:sz w:val="20"/>
                <w:szCs w:val="20"/>
              </w:rPr>
              <w:t>dba o porządek na sali sądowej</w:t>
            </w:r>
            <w:r w:rsidR="00524A2C">
              <w:rPr>
                <w:rFonts w:asciiTheme="minorHAnsi" w:hAnsiTheme="minorHAnsi" w:cstheme="minorHAnsi"/>
                <w:sz w:val="20"/>
                <w:szCs w:val="20"/>
              </w:rPr>
              <w:t>, może wydawać kary porządkowe</w:t>
            </w:r>
          </w:p>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może przeprowadzać różne dowody</w:t>
            </w:r>
          </w:p>
        </w:tc>
      </w:tr>
      <w:tr w:rsidR="00346AC8" w:rsidRPr="00E24FA0" w:rsidTr="004D2DC3">
        <w:trPr>
          <w:trHeight w:val="158"/>
        </w:trPr>
        <w:tc>
          <w:tcPr>
            <w:tcW w:w="2461" w:type="dxa"/>
            <w:shd w:val="pct10" w:color="auto" w:fill="auto"/>
            <w:vAlign w:val="center"/>
          </w:tcPr>
          <w:p w:rsidR="00346AC8" w:rsidRPr="00854B5A" w:rsidRDefault="00346AC8" w:rsidP="004D2DC3">
            <w:pPr>
              <w:spacing w:after="0" w:line="240" w:lineRule="auto"/>
              <w:jc w:val="center"/>
              <w:rPr>
                <w:rFonts w:cstheme="minorHAnsi"/>
                <w:b/>
                <w:sz w:val="20"/>
                <w:szCs w:val="20"/>
                <w:u w:val="single"/>
              </w:rPr>
            </w:pPr>
            <w:r w:rsidRPr="00854B5A">
              <w:rPr>
                <w:rFonts w:cstheme="minorHAnsi"/>
                <w:b/>
                <w:sz w:val="20"/>
                <w:szCs w:val="20"/>
                <w:u w:val="single"/>
              </w:rPr>
              <w:t>ŁAWNIK</w:t>
            </w:r>
          </w:p>
        </w:tc>
        <w:tc>
          <w:tcPr>
            <w:tcW w:w="6793" w:type="dxa"/>
            <w:shd w:val="clear" w:color="auto" w:fill="auto"/>
          </w:tcPr>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nosi togę z fioletowym żabotem</w:t>
            </w:r>
          </w:p>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siedzi za stołem sędziowskim</w:t>
            </w:r>
            <w:r w:rsidR="00426A2C">
              <w:rPr>
                <w:rFonts w:asciiTheme="minorHAnsi" w:hAnsiTheme="minorHAnsi" w:cstheme="minorHAnsi"/>
                <w:sz w:val="20"/>
                <w:szCs w:val="20"/>
              </w:rPr>
              <w:t xml:space="preserve"> (ławników może być dwóch lub trzech)</w:t>
            </w:r>
          </w:p>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wydaje wyrok</w:t>
            </w:r>
            <w:r>
              <w:rPr>
                <w:rFonts w:asciiTheme="minorHAnsi" w:hAnsiTheme="minorHAnsi" w:cstheme="minorHAnsi"/>
                <w:sz w:val="20"/>
                <w:szCs w:val="20"/>
              </w:rPr>
              <w:t>i</w:t>
            </w:r>
          </w:p>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może zadawać pytania świadkom</w:t>
            </w:r>
            <w:r>
              <w:rPr>
                <w:rFonts w:asciiTheme="minorHAnsi" w:hAnsiTheme="minorHAnsi" w:cstheme="minorHAnsi"/>
                <w:sz w:val="20"/>
                <w:szCs w:val="20"/>
              </w:rPr>
              <w:t>, biegłym i innym uczestnikom postępowania</w:t>
            </w:r>
          </w:p>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 xml:space="preserve">uczestniczy tylko w </w:t>
            </w:r>
            <w:r>
              <w:rPr>
                <w:rFonts w:asciiTheme="minorHAnsi" w:hAnsiTheme="minorHAnsi" w:cstheme="minorHAnsi"/>
                <w:sz w:val="20"/>
                <w:szCs w:val="20"/>
              </w:rPr>
              <w:t>określonych rodzajach spraw</w:t>
            </w:r>
            <w:r w:rsidR="00426A2C">
              <w:rPr>
                <w:rFonts w:asciiTheme="minorHAnsi" w:hAnsiTheme="minorHAnsi" w:cstheme="minorHAnsi"/>
                <w:sz w:val="20"/>
                <w:szCs w:val="20"/>
              </w:rPr>
              <w:t xml:space="preserve"> karnych</w:t>
            </w:r>
          </w:p>
          <w:p w:rsidR="00346AC8"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może przeprowadzać różne dowody</w:t>
            </w:r>
          </w:p>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Pr>
                <w:rFonts w:asciiTheme="minorHAnsi" w:hAnsiTheme="minorHAnsi" w:cstheme="minorHAnsi"/>
                <w:sz w:val="20"/>
                <w:szCs w:val="20"/>
              </w:rPr>
              <w:t>nie musi mieć wykształcenia prawniczego</w:t>
            </w:r>
          </w:p>
        </w:tc>
      </w:tr>
      <w:tr w:rsidR="00346AC8" w:rsidRPr="00E24FA0" w:rsidTr="004D2DC3">
        <w:trPr>
          <w:trHeight w:val="158"/>
        </w:trPr>
        <w:tc>
          <w:tcPr>
            <w:tcW w:w="2461" w:type="dxa"/>
            <w:shd w:val="pct10" w:color="auto" w:fill="auto"/>
            <w:vAlign w:val="center"/>
          </w:tcPr>
          <w:p w:rsidR="00346AC8" w:rsidRPr="00854B5A" w:rsidRDefault="00346AC8" w:rsidP="004D2DC3">
            <w:pPr>
              <w:spacing w:after="0" w:line="240" w:lineRule="auto"/>
              <w:jc w:val="center"/>
              <w:rPr>
                <w:rFonts w:cstheme="minorHAnsi"/>
                <w:b/>
                <w:sz w:val="20"/>
                <w:szCs w:val="20"/>
                <w:u w:val="single"/>
              </w:rPr>
            </w:pPr>
            <w:r w:rsidRPr="00854B5A">
              <w:rPr>
                <w:rFonts w:cstheme="minorHAnsi"/>
                <w:b/>
                <w:sz w:val="20"/>
                <w:szCs w:val="20"/>
                <w:u w:val="single"/>
              </w:rPr>
              <w:t>OSKARŻYCIEL PUBLICZNY</w:t>
            </w:r>
          </w:p>
        </w:tc>
        <w:tc>
          <w:tcPr>
            <w:tcW w:w="6793" w:type="dxa"/>
            <w:shd w:val="clear" w:color="auto" w:fill="auto"/>
          </w:tcPr>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nosi togę z czerwonym żabotem</w:t>
            </w:r>
          </w:p>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 xml:space="preserve">jest </w:t>
            </w:r>
            <w:r>
              <w:rPr>
                <w:rFonts w:asciiTheme="minorHAnsi" w:hAnsiTheme="minorHAnsi" w:cstheme="minorHAnsi"/>
                <w:sz w:val="20"/>
                <w:szCs w:val="20"/>
              </w:rPr>
              <w:t xml:space="preserve">nim przede wszystkim </w:t>
            </w:r>
            <w:r w:rsidRPr="00E24FA0">
              <w:rPr>
                <w:rFonts w:asciiTheme="minorHAnsi" w:hAnsiTheme="minorHAnsi" w:cstheme="minorHAnsi"/>
                <w:sz w:val="20"/>
                <w:szCs w:val="20"/>
              </w:rPr>
              <w:t>prokuratorem</w:t>
            </w:r>
          </w:p>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siedzi po prawej stronie sędziego</w:t>
            </w:r>
          </w:p>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może zadawać pytania świadkom</w:t>
            </w:r>
            <w:r>
              <w:rPr>
                <w:rFonts w:asciiTheme="minorHAnsi" w:hAnsiTheme="minorHAnsi" w:cstheme="minorHAnsi"/>
                <w:sz w:val="20"/>
                <w:szCs w:val="20"/>
              </w:rPr>
              <w:t>, biegłym i innym uczestnikom postępowania</w:t>
            </w:r>
          </w:p>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 xml:space="preserve">odczytuje </w:t>
            </w:r>
            <w:r>
              <w:rPr>
                <w:rFonts w:asciiTheme="minorHAnsi" w:hAnsiTheme="minorHAnsi" w:cstheme="minorHAnsi"/>
                <w:sz w:val="20"/>
                <w:szCs w:val="20"/>
              </w:rPr>
              <w:t xml:space="preserve">i popiera </w:t>
            </w:r>
            <w:r w:rsidRPr="00E24FA0">
              <w:rPr>
                <w:rFonts w:asciiTheme="minorHAnsi" w:hAnsiTheme="minorHAnsi" w:cstheme="minorHAnsi"/>
                <w:sz w:val="20"/>
                <w:szCs w:val="20"/>
              </w:rPr>
              <w:t>akt oskarżenia</w:t>
            </w:r>
          </w:p>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może prosić sąd o przeprowadzenie różnych dowodów</w:t>
            </w:r>
          </w:p>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 xml:space="preserve">może się odwołać od </w:t>
            </w:r>
            <w:r>
              <w:rPr>
                <w:rFonts w:asciiTheme="minorHAnsi" w:hAnsiTheme="minorHAnsi" w:cstheme="minorHAnsi"/>
                <w:sz w:val="20"/>
                <w:szCs w:val="20"/>
              </w:rPr>
              <w:t>orzeczeń sądowych</w:t>
            </w:r>
          </w:p>
        </w:tc>
      </w:tr>
      <w:tr w:rsidR="00346AC8" w:rsidRPr="00E24FA0" w:rsidTr="004D2DC3">
        <w:trPr>
          <w:trHeight w:val="158"/>
        </w:trPr>
        <w:tc>
          <w:tcPr>
            <w:tcW w:w="2461" w:type="dxa"/>
            <w:shd w:val="pct10" w:color="auto" w:fill="auto"/>
            <w:vAlign w:val="center"/>
          </w:tcPr>
          <w:p w:rsidR="00346AC8" w:rsidRPr="00854B5A" w:rsidRDefault="00346AC8" w:rsidP="004D2DC3">
            <w:pPr>
              <w:spacing w:after="0" w:line="240" w:lineRule="auto"/>
              <w:jc w:val="center"/>
              <w:rPr>
                <w:rFonts w:cstheme="minorHAnsi"/>
                <w:b/>
                <w:sz w:val="20"/>
                <w:szCs w:val="20"/>
                <w:u w:val="single"/>
              </w:rPr>
            </w:pPr>
            <w:r w:rsidRPr="00854B5A">
              <w:rPr>
                <w:rFonts w:cstheme="minorHAnsi"/>
                <w:b/>
                <w:sz w:val="20"/>
                <w:szCs w:val="20"/>
                <w:u w:val="single"/>
              </w:rPr>
              <w:t>OBROŃCA</w:t>
            </w:r>
          </w:p>
        </w:tc>
        <w:tc>
          <w:tcPr>
            <w:tcW w:w="6793" w:type="dxa"/>
            <w:shd w:val="clear" w:color="auto" w:fill="auto"/>
          </w:tcPr>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nosi togę z zielonym żabotem</w:t>
            </w:r>
          </w:p>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siedzi po lewej stronie sędziego</w:t>
            </w:r>
          </w:p>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musi być adwokatem</w:t>
            </w:r>
          </w:p>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stara się o uniewinnienie lub łagodne ukaranie oskarżonego</w:t>
            </w:r>
          </w:p>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 xml:space="preserve">może działać </w:t>
            </w:r>
            <w:r>
              <w:rPr>
                <w:rFonts w:asciiTheme="minorHAnsi" w:hAnsiTheme="minorHAnsi" w:cstheme="minorHAnsi"/>
                <w:sz w:val="20"/>
                <w:szCs w:val="20"/>
              </w:rPr>
              <w:t xml:space="preserve">z wyboru lub </w:t>
            </w:r>
            <w:r w:rsidRPr="00E24FA0">
              <w:rPr>
                <w:rFonts w:asciiTheme="minorHAnsi" w:hAnsiTheme="minorHAnsi" w:cstheme="minorHAnsi"/>
                <w:sz w:val="20"/>
                <w:szCs w:val="20"/>
              </w:rPr>
              <w:t>z urzędu, czyli na koszt państwa (jeśli sąd tak zdecyduje)</w:t>
            </w:r>
          </w:p>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może zadawać pytania świadkom</w:t>
            </w:r>
            <w:r>
              <w:rPr>
                <w:rFonts w:asciiTheme="minorHAnsi" w:hAnsiTheme="minorHAnsi" w:cstheme="minorHAnsi"/>
                <w:sz w:val="20"/>
                <w:szCs w:val="20"/>
              </w:rPr>
              <w:t>, biegłym i innym uczestnikom postępowania</w:t>
            </w:r>
          </w:p>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może prosić o przeprowadzenie różnych dowodów</w:t>
            </w:r>
          </w:p>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Pr>
                <w:rFonts w:asciiTheme="minorHAnsi" w:hAnsiTheme="minorHAnsi" w:cstheme="minorHAnsi"/>
                <w:sz w:val="20"/>
                <w:szCs w:val="20"/>
              </w:rPr>
              <w:t>może się odwołać od orzeczeń sądowych</w:t>
            </w:r>
          </w:p>
        </w:tc>
      </w:tr>
      <w:tr w:rsidR="00346AC8" w:rsidRPr="00E24FA0" w:rsidTr="004D2DC3">
        <w:trPr>
          <w:trHeight w:val="158"/>
        </w:trPr>
        <w:tc>
          <w:tcPr>
            <w:tcW w:w="2461" w:type="dxa"/>
            <w:shd w:val="pct10" w:color="auto" w:fill="auto"/>
            <w:vAlign w:val="center"/>
          </w:tcPr>
          <w:p w:rsidR="00346AC8" w:rsidRPr="00854B5A" w:rsidRDefault="00346AC8" w:rsidP="004E254E">
            <w:pPr>
              <w:spacing w:after="0" w:line="240" w:lineRule="auto"/>
              <w:jc w:val="center"/>
              <w:rPr>
                <w:rFonts w:cstheme="minorHAnsi"/>
                <w:b/>
                <w:sz w:val="20"/>
                <w:szCs w:val="20"/>
                <w:u w:val="single"/>
              </w:rPr>
            </w:pPr>
            <w:r w:rsidRPr="00854B5A">
              <w:rPr>
                <w:rFonts w:cstheme="minorHAnsi"/>
                <w:b/>
                <w:sz w:val="20"/>
                <w:szCs w:val="20"/>
                <w:u w:val="single"/>
              </w:rPr>
              <w:t>POKRZYWDZONY</w:t>
            </w:r>
          </w:p>
        </w:tc>
        <w:tc>
          <w:tcPr>
            <w:tcW w:w="6793" w:type="dxa"/>
            <w:shd w:val="clear" w:color="auto" w:fill="auto"/>
          </w:tcPr>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jest ofiarą przestępstwa</w:t>
            </w:r>
          </w:p>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siedzi na widowni</w:t>
            </w:r>
          </w:p>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może zgłosić, że chce być oskarżycielem posiłkowym</w:t>
            </w:r>
          </w:p>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lastRenderedPageBreak/>
              <w:t>musi zeznawać zgodnie z prawdą i nie może odmówić (może odmówić, jeśli zeznaniami obciążyłby siebie lub osobę bliską)</w:t>
            </w:r>
          </w:p>
        </w:tc>
      </w:tr>
      <w:tr w:rsidR="00346AC8" w:rsidRPr="00E24FA0" w:rsidTr="004D2DC3">
        <w:trPr>
          <w:trHeight w:val="158"/>
        </w:trPr>
        <w:tc>
          <w:tcPr>
            <w:tcW w:w="2461" w:type="dxa"/>
            <w:shd w:val="pct10" w:color="auto" w:fill="auto"/>
            <w:vAlign w:val="center"/>
          </w:tcPr>
          <w:p w:rsidR="00346AC8" w:rsidRPr="00854B5A" w:rsidRDefault="00346AC8" w:rsidP="004D2DC3">
            <w:pPr>
              <w:spacing w:after="0" w:line="240" w:lineRule="auto"/>
              <w:jc w:val="center"/>
              <w:rPr>
                <w:rFonts w:cstheme="minorHAnsi"/>
                <w:b/>
                <w:sz w:val="20"/>
                <w:szCs w:val="20"/>
                <w:u w:val="single"/>
              </w:rPr>
            </w:pPr>
            <w:r w:rsidRPr="00854B5A">
              <w:rPr>
                <w:rFonts w:cstheme="minorHAnsi"/>
                <w:b/>
                <w:sz w:val="20"/>
                <w:szCs w:val="20"/>
                <w:u w:val="single"/>
              </w:rPr>
              <w:lastRenderedPageBreak/>
              <w:t>OSKARŻONY</w:t>
            </w:r>
          </w:p>
        </w:tc>
        <w:tc>
          <w:tcPr>
            <w:tcW w:w="6793" w:type="dxa"/>
            <w:shd w:val="clear" w:color="auto" w:fill="auto"/>
          </w:tcPr>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został oskarżony w akcie oskarżenia</w:t>
            </w:r>
          </w:p>
          <w:p w:rsidR="00346AC8" w:rsidRPr="00E24FA0" w:rsidRDefault="003F46A9" w:rsidP="00A9287C">
            <w:pPr>
              <w:pStyle w:val="Zawartotabeli"/>
              <w:numPr>
                <w:ilvl w:val="0"/>
                <w:numId w:val="29"/>
              </w:numPr>
              <w:ind w:left="357"/>
              <w:jc w:val="both"/>
              <w:rPr>
                <w:rFonts w:asciiTheme="minorHAnsi" w:hAnsiTheme="minorHAnsi" w:cstheme="minorHAnsi"/>
                <w:sz w:val="20"/>
                <w:szCs w:val="20"/>
              </w:rPr>
            </w:pPr>
            <w:r>
              <w:rPr>
                <w:rFonts w:asciiTheme="minorHAnsi" w:hAnsiTheme="minorHAnsi" w:cstheme="minorHAnsi"/>
                <w:sz w:val="20"/>
                <w:szCs w:val="20"/>
              </w:rPr>
              <w:t xml:space="preserve">siedzi na ławie oskarżonych </w:t>
            </w:r>
            <w:r w:rsidR="00346AC8" w:rsidRPr="00E24FA0">
              <w:rPr>
                <w:rFonts w:asciiTheme="minorHAnsi" w:hAnsiTheme="minorHAnsi" w:cstheme="minorHAnsi"/>
                <w:sz w:val="20"/>
                <w:szCs w:val="20"/>
              </w:rPr>
              <w:t>po lewej stronie sędziego</w:t>
            </w:r>
          </w:p>
          <w:p w:rsidR="00346AC8" w:rsidRPr="00E73A9B" w:rsidRDefault="00346AC8" w:rsidP="00A9287C">
            <w:pPr>
              <w:pStyle w:val="Zawartotabeli"/>
              <w:numPr>
                <w:ilvl w:val="0"/>
                <w:numId w:val="29"/>
              </w:numPr>
              <w:ind w:left="357"/>
              <w:jc w:val="both"/>
              <w:rPr>
                <w:rFonts w:asciiTheme="minorHAnsi" w:hAnsiTheme="minorHAnsi" w:cstheme="minorHAnsi"/>
                <w:sz w:val="20"/>
                <w:szCs w:val="20"/>
              </w:rPr>
            </w:pPr>
            <w:r w:rsidRPr="00E73A9B">
              <w:rPr>
                <w:rFonts w:asciiTheme="minorHAnsi" w:hAnsiTheme="minorHAnsi" w:cstheme="minorHAnsi"/>
                <w:sz w:val="20"/>
                <w:szCs w:val="20"/>
              </w:rPr>
              <w:t>może zatrudnić obrońcę albo bronić się sam</w:t>
            </w:r>
            <w:r w:rsidR="00E73A9B" w:rsidRPr="00E73A9B">
              <w:rPr>
                <w:rFonts w:asciiTheme="minorHAnsi" w:hAnsiTheme="minorHAnsi" w:cstheme="minorHAnsi"/>
                <w:sz w:val="20"/>
                <w:szCs w:val="20"/>
              </w:rPr>
              <w:t xml:space="preserve"> lub też </w:t>
            </w:r>
            <w:r w:rsidRPr="00E73A9B">
              <w:rPr>
                <w:rFonts w:asciiTheme="minorHAnsi" w:hAnsiTheme="minorHAnsi" w:cstheme="minorHAnsi"/>
                <w:sz w:val="20"/>
                <w:szCs w:val="20"/>
              </w:rPr>
              <w:t>może dostać obrońcę z urzędu (jeśli go nie stać</w:t>
            </w:r>
            <w:r w:rsidR="00E73A9B">
              <w:rPr>
                <w:rFonts w:asciiTheme="minorHAnsi" w:hAnsiTheme="minorHAnsi" w:cstheme="minorHAnsi"/>
                <w:sz w:val="20"/>
                <w:szCs w:val="20"/>
              </w:rPr>
              <w:t xml:space="preserve"> lub gdy przepisy to nakazują</w:t>
            </w:r>
            <w:r w:rsidRPr="00E73A9B">
              <w:rPr>
                <w:rFonts w:asciiTheme="minorHAnsi" w:hAnsiTheme="minorHAnsi" w:cstheme="minorHAnsi"/>
                <w:sz w:val="20"/>
                <w:szCs w:val="20"/>
              </w:rPr>
              <w:t>)</w:t>
            </w:r>
          </w:p>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może zadawać pytania świadkom</w:t>
            </w:r>
            <w:r>
              <w:rPr>
                <w:rFonts w:asciiTheme="minorHAnsi" w:hAnsiTheme="minorHAnsi" w:cstheme="minorHAnsi"/>
                <w:sz w:val="20"/>
                <w:szCs w:val="20"/>
              </w:rPr>
              <w:t>, biegłym i innym uczestnikom postępowania</w:t>
            </w:r>
          </w:p>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może prosić sąd o przeprowadzenie różnych dowodów</w:t>
            </w:r>
          </w:p>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stara się o uniewinnienie lub łagodne ukaranie</w:t>
            </w:r>
          </w:p>
          <w:p w:rsidR="00346AC8" w:rsidRPr="00E24FA0" w:rsidRDefault="00E73A9B" w:rsidP="00A9287C">
            <w:pPr>
              <w:pStyle w:val="Zawartotabeli"/>
              <w:numPr>
                <w:ilvl w:val="0"/>
                <w:numId w:val="29"/>
              </w:numPr>
              <w:ind w:left="357"/>
              <w:jc w:val="both"/>
              <w:rPr>
                <w:rFonts w:asciiTheme="minorHAnsi" w:hAnsiTheme="minorHAnsi" w:cstheme="minorHAnsi"/>
                <w:sz w:val="20"/>
                <w:szCs w:val="20"/>
              </w:rPr>
            </w:pPr>
            <w:r>
              <w:rPr>
                <w:rFonts w:asciiTheme="minorHAnsi" w:hAnsiTheme="minorHAnsi" w:cstheme="minorHAnsi"/>
                <w:sz w:val="20"/>
                <w:szCs w:val="20"/>
              </w:rPr>
              <w:t xml:space="preserve">składa wyjaśnienia; </w:t>
            </w:r>
            <w:r w:rsidR="00346AC8" w:rsidRPr="00E24FA0">
              <w:rPr>
                <w:rFonts w:asciiTheme="minorHAnsi" w:hAnsiTheme="minorHAnsi" w:cstheme="minorHAnsi"/>
                <w:sz w:val="20"/>
                <w:szCs w:val="20"/>
              </w:rPr>
              <w:t>może odmówić składania wyjaśnień</w:t>
            </w:r>
            <w:r>
              <w:rPr>
                <w:rFonts w:asciiTheme="minorHAnsi" w:hAnsiTheme="minorHAnsi" w:cstheme="minorHAnsi"/>
                <w:sz w:val="20"/>
                <w:szCs w:val="20"/>
              </w:rPr>
              <w:t xml:space="preserve"> bez podania przyczyny</w:t>
            </w:r>
          </w:p>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 xml:space="preserve">może się odwołać od </w:t>
            </w:r>
            <w:r>
              <w:rPr>
                <w:rFonts w:asciiTheme="minorHAnsi" w:hAnsiTheme="minorHAnsi" w:cstheme="minorHAnsi"/>
                <w:sz w:val="20"/>
                <w:szCs w:val="20"/>
              </w:rPr>
              <w:t>orzeczeń sądowych</w:t>
            </w:r>
          </w:p>
        </w:tc>
      </w:tr>
      <w:tr w:rsidR="00346AC8" w:rsidRPr="00E24FA0" w:rsidTr="004D2DC3">
        <w:trPr>
          <w:trHeight w:val="158"/>
        </w:trPr>
        <w:tc>
          <w:tcPr>
            <w:tcW w:w="2461" w:type="dxa"/>
            <w:shd w:val="pct10" w:color="auto" w:fill="auto"/>
            <w:vAlign w:val="center"/>
          </w:tcPr>
          <w:p w:rsidR="00346AC8" w:rsidRPr="00854B5A" w:rsidRDefault="00346AC8" w:rsidP="004D2DC3">
            <w:pPr>
              <w:spacing w:after="0" w:line="240" w:lineRule="auto"/>
              <w:jc w:val="center"/>
              <w:rPr>
                <w:rFonts w:cstheme="minorHAnsi"/>
                <w:b/>
                <w:sz w:val="20"/>
                <w:szCs w:val="20"/>
                <w:u w:val="single"/>
              </w:rPr>
            </w:pPr>
            <w:r w:rsidRPr="00854B5A">
              <w:rPr>
                <w:rFonts w:cstheme="minorHAnsi"/>
                <w:b/>
                <w:sz w:val="20"/>
                <w:szCs w:val="20"/>
                <w:u w:val="single"/>
              </w:rPr>
              <w:t>OSKARŻYCIEL POSIŁKOWY</w:t>
            </w:r>
          </w:p>
        </w:tc>
        <w:tc>
          <w:tcPr>
            <w:tcW w:w="6793" w:type="dxa"/>
            <w:shd w:val="clear" w:color="auto" w:fill="auto"/>
          </w:tcPr>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Pr>
                <w:rFonts w:asciiTheme="minorHAnsi" w:hAnsiTheme="minorHAnsi" w:cstheme="minorHAnsi"/>
                <w:sz w:val="20"/>
                <w:szCs w:val="20"/>
              </w:rPr>
              <w:t>jest ofiarą przestępstwa</w:t>
            </w:r>
          </w:p>
          <w:p w:rsidR="00346AC8" w:rsidRPr="00E24FA0" w:rsidRDefault="005E3190" w:rsidP="00A9287C">
            <w:pPr>
              <w:pStyle w:val="Zawartotabeli"/>
              <w:numPr>
                <w:ilvl w:val="0"/>
                <w:numId w:val="29"/>
              </w:numPr>
              <w:ind w:left="357"/>
              <w:jc w:val="both"/>
              <w:rPr>
                <w:rFonts w:asciiTheme="minorHAnsi" w:hAnsiTheme="minorHAnsi" w:cstheme="minorHAnsi"/>
                <w:sz w:val="20"/>
                <w:szCs w:val="20"/>
              </w:rPr>
            </w:pPr>
            <w:r>
              <w:rPr>
                <w:rFonts w:asciiTheme="minorHAnsi" w:hAnsiTheme="minorHAnsi" w:cstheme="minorHAnsi"/>
                <w:sz w:val="20"/>
                <w:szCs w:val="20"/>
              </w:rPr>
              <w:t>złożył wniosek, że</w:t>
            </w:r>
            <w:r w:rsidR="00346AC8" w:rsidRPr="00E24FA0">
              <w:rPr>
                <w:rFonts w:asciiTheme="minorHAnsi" w:hAnsiTheme="minorHAnsi" w:cstheme="minorHAnsi"/>
                <w:sz w:val="20"/>
                <w:szCs w:val="20"/>
              </w:rPr>
              <w:t xml:space="preserve"> chce być oskarżycielem posiłkowym</w:t>
            </w:r>
            <w:r>
              <w:rPr>
                <w:rFonts w:asciiTheme="minorHAnsi" w:hAnsiTheme="minorHAnsi" w:cstheme="minorHAnsi"/>
                <w:sz w:val="20"/>
                <w:szCs w:val="20"/>
              </w:rPr>
              <w:t xml:space="preserve"> i sąd wyraził zgodę</w:t>
            </w:r>
          </w:p>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siedzi po prawej stronie sędziego</w:t>
            </w:r>
            <w:r w:rsidR="003F46A9">
              <w:rPr>
                <w:rFonts w:asciiTheme="minorHAnsi" w:hAnsiTheme="minorHAnsi" w:cstheme="minorHAnsi"/>
                <w:sz w:val="20"/>
                <w:szCs w:val="20"/>
              </w:rPr>
              <w:t xml:space="preserve"> obok oskarżyciela publicznego</w:t>
            </w:r>
          </w:p>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może zadawać pytania świadkom</w:t>
            </w:r>
            <w:r>
              <w:rPr>
                <w:rFonts w:asciiTheme="minorHAnsi" w:hAnsiTheme="minorHAnsi" w:cstheme="minorHAnsi"/>
                <w:sz w:val="20"/>
                <w:szCs w:val="20"/>
              </w:rPr>
              <w:t>, biegłym i innym uczestnikom postępowania</w:t>
            </w:r>
          </w:p>
          <w:p w:rsidR="00346AC8" w:rsidRPr="00E24FA0" w:rsidRDefault="005E3190" w:rsidP="00A9287C">
            <w:pPr>
              <w:pStyle w:val="Zawartotabeli"/>
              <w:numPr>
                <w:ilvl w:val="0"/>
                <w:numId w:val="29"/>
              </w:numPr>
              <w:ind w:left="357"/>
              <w:jc w:val="both"/>
              <w:rPr>
                <w:rFonts w:asciiTheme="minorHAnsi" w:hAnsiTheme="minorHAnsi" w:cstheme="minorHAnsi"/>
                <w:sz w:val="20"/>
                <w:szCs w:val="20"/>
              </w:rPr>
            </w:pPr>
            <w:r>
              <w:rPr>
                <w:rFonts w:asciiTheme="minorHAnsi" w:hAnsiTheme="minorHAnsi" w:cstheme="minorHAnsi"/>
                <w:sz w:val="20"/>
                <w:szCs w:val="20"/>
              </w:rPr>
              <w:t xml:space="preserve">zazwyczaj </w:t>
            </w:r>
            <w:r w:rsidR="00346AC8" w:rsidRPr="00E24FA0">
              <w:rPr>
                <w:rFonts w:asciiTheme="minorHAnsi" w:hAnsiTheme="minorHAnsi" w:cstheme="minorHAnsi"/>
                <w:sz w:val="20"/>
                <w:szCs w:val="20"/>
              </w:rPr>
              <w:t>stara się o możliwie surowe ukaranie oskarżonego</w:t>
            </w:r>
          </w:p>
          <w:p w:rsidR="00346AC8" w:rsidRPr="00E24FA0" w:rsidRDefault="00346AC8" w:rsidP="003F46A9">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może zatrudnić pełnomocnika</w:t>
            </w:r>
            <w:r w:rsidR="003F46A9">
              <w:rPr>
                <w:rFonts w:asciiTheme="minorHAnsi" w:hAnsiTheme="minorHAnsi" w:cstheme="minorHAnsi"/>
                <w:sz w:val="20"/>
                <w:szCs w:val="20"/>
              </w:rPr>
              <w:t xml:space="preserve"> – adwokata lub radcę prawnego lub </w:t>
            </w:r>
            <w:r w:rsidRPr="00E24FA0">
              <w:rPr>
                <w:rFonts w:asciiTheme="minorHAnsi" w:hAnsiTheme="minorHAnsi" w:cstheme="minorHAnsi"/>
                <w:sz w:val="20"/>
                <w:szCs w:val="20"/>
              </w:rPr>
              <w:t>poprosić sąd o przyznanie pełnomocnika z urzędu</w:t>
            </w:r>
          </w:p>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może prosić sąd o przeprowadzenie różnych dowodów</w:t>
            </w:r>
          </w:p>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Pr>
                <w:rFonts w:asciiTheme="minorHAnsi" w:hAnsiTheme="minorHAnsi" w:cstheme="minorHAnsi"/>
                <w:sz w:val="20"/>
                <w:szCs w:val="20"/>
              </w:rPr>
              <w:t>może się odwołać od orzeczeń sądowych</w:t>
            </w:r>
          </w:p>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musi zeznawać zgodnie z prawdą i nie może odmówić (może odmówić, jeśli zeznaniami obciążyłby siebie lub osobę bliską)</w:t>
            </w:r>
          </w:p>
        </w:tc>
      </w:tr>
      <w:tr w:rsidR="00346AC8" w:rsidRPr="00E24FA0" w:rsidTr="004D2DC3">
        <w:trPr>
          <w:trHeight w:val="158"/>
        </w:trPr>
        <w:tc>
          <w:tcPr>
            <w:tcW w:w="2461" w:type="dxa"/>
            <w:shd w:val="pct10" w:color="auto" w:fill="auto"/>
            <w:vAlign w:val="center"/>
          </w:tcPr>
          <w:p w:rsidR="00346AC8" w:rsidRPr="00854B5A" w:rsidRDefault="00346AC8" w:rsidP="004D2DC3">
            <w:pPr>
              <w:spacing w:after="0" w:line="240" w:lineRule="auto"/>
              <w:jc w:val="center"/>
              <w:rPr>
                <w:rFonts w:cstheme="minorHAnsi"/>
                <w:b/>
                <w:sz w:val="20"/>
                <w:szCs w:val="20"/>
                <w:u w:val="single"/>
              </w:rPr>
            </w:pPr>
            <w:r w:rsidRPr="00854B5A">
              <w:rPr>
                <w:rFonts w:cstheme="minorHAnsi"/>
                <w:b/>
                <w:sz w:val="20"/>
                <w:szCs w:val="20"/>
                <w:u w:val="single"/>
              </w:rPr>
              <w:t>PEŁNOMOCNIK OSKARŻYCIELA POSIŁKOWEGO</w:t>
            </w:r>
          </w:p>
        </w:tc>
        <w:tc>
          <w:tcPr>
            <w:tcW w:w="6793" w:type="dxa"/>
            <w:shd w:val="clear" w:color="auto" w:fill="auto"/>
          </w:tcPr>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nosi togę z zielonym (adwokat) albo niebieskim (radca prawny) żabotem</w:t>
            </w:r>
          </w:p>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siedzi po prawej stronie sędziego</w:t>
            </w:r>
          </w:p>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 xml:space="preserve">może działać z </w:t>
            </w:r>
            <w:r>
              <w:rPr>
                <w:rFonts w:asciiTheme="minorHAnsi" w:hAnsiTheme="minorHAnsi" w:cstheme="minorHAnsi"/>
                <w:sz w:val="20"/>
                <w:szCs w:val="20"/>
              </w:rPr>
              <w:t xml:space="preserve">wyboru lub z </w:t>
            </w:r>
            <w:r w:rsidRPr="00E24FA0">
              <w:rPr>
                <w:rFonts w:asciiTheme="minorHAnsi" w:hAnsiTheme="minorHAnsi" w:cstheme="minorHAnsi"/>
                <w:sz w:val="20"/>
                <w:szCs w:val="20"/>
              </w:rPr>
              <w:t xml:space="preserve">urzędu, czyli na koszt państwa </w:t>
            </w:r>
          </w:p>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może zadawać pytania świadkom</w:t>
            </w:r>
            <w:r>
              <w:rPr>
                <w:rFonts w:asciiTheme="minorHAnsi" w:hAnsiTheme="minorHAnsi" w:cstheme="minorHAnsi"/>
                <w:sz w:val="20"/>
                <w:szCs w:val="20"/>
              </w:rPr>
              <w:t>, biegłym i innym uczestnikom postępowania</w:t>
            </w:r>
          </w:p>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stara się o możliwie surowe ukaranie oskarżonego</w:t>
            </w:r>
          </w:p>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może prosić o przeprowadzenie różnych dowodów</w:t>
            </w:r>
          </w:p>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 xml:space="preserve">może się odwołać od </w:t>
            </w:r>
            <w:r>
              <w:rPr>
                <w:rFonts w:asciiTheme="minorHAnsi" w:hAnsiTheme="minorHAnsi" w:cstheme="minorHAnsi"/>
                <w:sz w:val="20"/>
                <w:szCs w:val="20"/>
              </w:rPr>
              <w:t>orzeczeń sądowych</w:t>
            </w:r>
          </w:p>
        </w:tc>
      </w:tr>
      <w:tr w:rsidR="00346AC8" w:rsidRPr="00E24FA0" w:rsidTr="004D2DC3">
        <w:trPr>
          <w:trHeight w:val="158"/>
        </w:trPr>
        <w:tc>
          <w:tcPr>
            <w:tcW w:w="2461" w:type="dxa"/>
            <w:shd w:val="pct10" w:color="auto" w:fill="auto"/>
            <w:vAlign w:val="center"/>
          </w:tcPr>
          <w:p w:rsidR="00346AC8" w:rsidRPr="00854B5A" w:rsidRDefault="00346AC8" w:rsidP="004D2DC3">
            <w:pPr>
              <w:spacing w:after="0" w:line="240" w:lineRule="auto"/>
              <w:jc w:val="center"/>
              <w:rPr>
                <w:rFonts w:cstheme="minorHAnsi"/>
                <w:b/>
                <w:sz w:val="20"/>
                <w:szCs w:val="20"/>
                <w:u w:val="single"/>
              </w:rPr>
            </w:pPr>
            <w:r w:rsidRPr="00854B5A">
              <w:rPr>
                <w:rFonts w:cstheme="minorHAnsi"/>
                <w:b/>
                <w:sz w:val="20"/>
                <w:szCs w:val="20"/>
                <w:u w:val="single"/>
              </w:rPr>
              <w:t>ŚWIADEK</w:t>
            </w:r>
          </w:p>
        </w:tc>
        <w:tc>
          <w:tcPr>
            <w:tcW w:w="6793" w:type="dxa"/>
            <w:shd w:val="clear" w:color="auto" w:fill="auto"/>
          </w:tcPr>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siedzi na widowni</w:t>
            </w:r>
          </w:p>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musi zeznawać zgodnie z prawdą i nie może odmówić (może odmówić, jeśli zeznaniami obciążyłby siebie lub osobę bliską)</w:t>
            </w:r>
          </w:p>
          <w:p w:rsidR="00346AC8"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przychodzi tylko na tę rozprawę, na której ma zeznawać</w:t>
            </w:r>
          </w:p>
          <w:p w:rsidR="00346AC8" w:rsidRDefault="00346AC8" w:rsidP="00A9287C">
            <w:pPr>
              <w:pStyle w:val="Zawartotabeli"/>
              <w:numPr>
                <w:ilvl w:val="0"/>
                <w:numId w:val="29"/>
              </w:numPr>
              <w:ind w:left="357"/>
              <w:jc w:val="both"/>
              <w:rPr>
                <w:rFonts w:asciiTheme="minorHAnsi" w:hAnsiTheme="minorHAnsi" w:cstheme="minorHAnsi"/>
                <w:sz w:val="20"/>
                <w:szCs w:val="20"/>
              </w:rPr>
            </w:pPr>
            <w:r>
              <w:rPr>
                <w:rFonts w:asciiTheme="minorHAnsi" w:hAnsiTheme="minorHAnsi" w:cstheme="minorHAnsi"/>
                <w:sz w:val="20"/>
                <w:szCs w:val="20"/>
              </w:rPr>
              <w:t>swoją nieobecność musi usprawiedliwić</w:t>
            </w:r>
          </w:p>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Pr>
                <w:rFonts w:asciiTheme="minorHAnsi" w:hAnsiTheme="minorHAnsi" w:cstheme="minorHAnsi"/>
                <w:sz w:val="20"/>
                <w:szCs w:val="20"/>
              </w:rPr>
              <w:t>może zostać ukarany karą porządkową</w:t>
            </w:r>
          </w:p>
        </w:tc>
      </w:tr>
      <w:tr w:rsidR="00346AC8" w:rsidRPr="00E24FA0" w:rsidTr="004D2DC3">
        <w:trPr>
          <w:trHeight w:val="158"/>
        </w:trPr>
        <w:tc>
          <w:tcPr>
            <w:tcW w:w="2461" w:type="dxa"/>
            <w:shd w:val="pct10" w:color="auto" w:fill="auto"/>
            <w:vAlign w:val="center"/>
          </w:tcPr>
          <w:p w:rsidR="00346AC8" w:rsidRPr="00854B5A" w:rsidRDefault="00346AC8" w:rsidP="004D2DC3">
            <w:pPr>
              <w:spacing w:after="0" w:line="240" w:lineRule="auto"/>
              <w:jc w:val="center"/>
              <w:rPr>
                <w:rFonts w:cstheme="minorHAnsi"/>
                <w:b/>
                <w:sz w:val="20"/>
                <w:szCs w:val="20"/>
                <w:u w:val="single"/>
              </w:rPr>
            </w:pPr>
            <w:r w:rsidRPr="00854B5A">
              <w:rPr>
                <w:rFonts w:cstheme="minorHAnsi"/>
                <w:b/>
                <w:sz w:val="20"/>
                <w:szCs w:val="20"/>
                <w:u w:val="single"/>
              </w:rPr>
              <w:t>BIEGŁY</w:t>
            </w:r>
          </w:p>
        </w:tc>
        <w:tc>
          <w:tcPr>
            <w:tcW w:w="6793" w:type="dxa"/>
            <w:shd w:val="clear" w:color="auto" w:fill="auto"/>
          </w:tcPr>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siedzi na widowni</w:t>
            </w:r>
          </w:p>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przychodzi tylko na tę rozprawę, na której ma zeznawać</w:t>
            </w:r>
            <w:r w:rsidR="00050D8A">
              <w:rPr>
                <w:rFonts w:asciiTheme="minorHAnsi" w:hAnsiTheme="minorHAnsi" w:cstheme="minorHAnsi"/>
                <w:sz w:val="20"/>
                <w:szCs w:val="20"/>
              </w:rPr>
              <w:t xml:space="preserve"> lub na tę na która wezwał go sąd</w:t>
            </w:r>
          </w:p>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udziela informacji wymagających specjalnej wiedzy</w:t>
            </w:r>
            <w:r w:rsidR="00050D8A">
              <w:rPr>
                <w:rFonts w:asciiTheme="minorHAnsi" w:hAnsiTheme="minorHAnsi" w:cstheme="minorHAnsi"/>
                <w:sz w:val="20"/>
                <w:szCs w:val="20"/>
              </w:rPr>
              <w:t xml:space="preserve"> i doświadczenia</w:t>
            </w:r>
          </w:p>
          <w:p w:rsidR="00346AC8"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 xml:space="preserve">opracowuje pisemną </w:t>
            </w:r>
            <w:r>
              <w:rPr>
                <w:rFonts w:asciiTheme="minorHAnsi" w:hAnsiTheme="minorHAnsi" w:cstheme="minorHAnsi"/>
                <w:sz w:val="20"/>
                <w:szCs w:val="20"/>
              </w:rPr>
              <w:t xml:space="preserve">lub ustną </w:t>
            </w:r>
            <w:r w:rsidRPr="00E24FA0">
              <w:rPr>
                <w:rFonts w:asciiTheme="minorHAnsi" w:hAnsiTheme="minorHAnsi" w:cstheme="minorHAnsi"/>
                <w:sz w:val="20"/>
                <w:szCs w:val="20"/>
              </w:rPr>
              <w:t>opinię</w:t>
            </w:r>
          </w:p>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Pr>
                <w:rFonts w:asciiTheme="minorHAnsi" w:hAnsiTheme="minorHAnsi" w:cstheme="minorHAnsi"/>
                <w:sz w:val="20"/>
                <w:szCs w:val="20"/>
              </w:rPr>
              <w:t>może zostać ukarany karą porządkową</w:t>
            </w:r>
          </w:p>
        </w:tc>
      </w:tr>
      <w:tr w:rsidR="00346AC8" w:rsidRPr="00E24FA0" w:rsidTr="004D2DC3">
        <w:trPr>
          <w:trHeight w:val="158"/>
        </w:trPr>
        <w:tc>
          <w:tcPr>
            <w:tcW w:w="2461" w:type="dxa"/>
            <w:shd w:val="pct10" w:color="auto" w:fill="auto"/>
            <w:vAlign w:val="center"/>
          </w:tcPr>
          <w:p w:rsidR="00346AC8" w:rsidRPr="00854B5A" w:rsidRDefault="00346AC8" w:rsidP="004D2DC3">
            <w:pPr>
              <w:spacing w:after="0" w:line="240" w:lineRule="auto"/>
              <w:jc w:val="center"/>
              <w:rPr>
                <w:rFonts w:cstheme="minorHAnsi"/>
                <w:b/>
                <w:sz w:val="20"/>
                <w:szCs w:val="20"/>
                <w:u w:val="single"/>
              </w:rPr>
            </w:pPr>
            <w:r w:rsidRPr="00854B5A">
              <w:rPr>
                <w:rFonts w:cstheme="minorHAnsi"/>
                <w:b/>
                <w:sz w:val="20"/>
                <w:szCs w:val="20"/>
                <w:u w:val="single"/>
              </w:rPr>
              <w:t>PROTOKOLANT</w:t>
            </w:r>
          </w:p>
        </w:tc>
        <w:tc>
          <w:tcPr>
            <w:tcW w:w="6793" w:type="dxa"/>
            <w:shd w:val="clear" w:color="auto" w:fill="auto"/>
          </w:tcPr>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siedzi przy stole sędziowskim po lewej stronie</w:t>
            </w:r>
            <w:r w:rsidR="007A220A">
              <w:rPr>
                <w:rFonts w:asciiTheme="minorHAnsi" w:hAnsiTheme="minorHAnsi" w:cstheme="minorHAnsi"/>
                <w:sz w:val="20"/>
                <w:szCs w:val="20"/>
              </w:rPr>
              <w:t xml:space="preserve"> sędziego przy stole sędziowskim</w:t>
            </w:r>
          </w:p>
          <w:p w:rsidR="00346AC8" w:rsidRDefault="00346AC8" w:rsidP="00A9287C">
            <w:pPr>
              <w:pStyle w:val="Zawartotabeli"/>
              <w:numPr>
                <w:ilvl w:val="0"/>
                <w:numId w:val="29"/>
              </w:numPr>
              <w:ind w:left="357"/>
              <w:jc w:val="both"/>
              <w:rPr>
                <w:rFonts w:asciiTheme="minorHAnsi" w:hAnsiTheme="minorHAnsi" w:cstheme="minorHAnsi"/>
                <w:sz w:val="20"/>
                <w:szCs w:val="20"/>
              </w:rPr>
            </w:pPr>
            <w:r w:rsidRPr="00E24FA0">
              <w:rPr>
                <w:rFonts w:asciiTheme="minorHAnsi" w:hAnsiTheme="minorHAnsi" w:cstheme="minorHAnsi"/>
                <w:sz w:val="20"/>
                <w:szCs w:val="20"/>
              </w:rPr>
              <w:t>zapisuje w protokole to, co mu sędzia podyktuje</w:t>
            </w:r>
          </w:p>
          <w:p w:rsidR="00346AC8" w:rsidRDefault="00346AC8" w:rsidP="00A9287C">
            <w:pPr>
              <w:pStyle w:val="Zawartotabeli"/>
              <w:numPr>
                <w:ilvl w:val="0"/>
                <w:numId w:val="29"/>
              </w:numPr>
              <w:ind w:left="357"/>
              <w:jc w:val="both"/>
              <w:rPr>
                <w:rFonts w:asciiTheme="minorHAnsi" w:hAnsiTheme="minorHAnsi" w:cstheme="minorHAnsi"/>
                <w:sz w:val="20"/>
                <w:szCs w:val="20"/>
              </w:rPr>
            </w:pPr>
            <w:r>
              <w:rPr>
                <w:rFonts w:asciiTheme="minorHAnsi" w:hAnsiTheme="minorHAnsi" w:cstheme="minorHAnsi"/>
                <w:sz w:val="20"/>
                <w:szCs w:val="20"/>
              </w:rPr>
              <w:t>wywołuje rozprawę</w:t>
            </w:r>
          </w:p>
          <w:p w:rsidR="00346AC8" w:rsidRDefault="00346AC8" w:rsidP="00A9287C">
            <w:pPr>
              <w:pStyle w:val="Zawartotabeli"/>
              <w:numPr>
                <w:ilvl w:val="0"/>
                <w:numId w:val="29"/>
              </w:numPr>
              <w:ind w:left="357"/>
              <w:jc w:val="both"/>
              <w:rPr>
                <w:rFonts w:asciiTheme="minorHAnsi" w:hAnsiTheme="minorHAnsi" w:cstheme="minorHAnsi"/>
                <w:sz w:val="20"/>
                <w:szCs w:val="20"/>
              </w:rPr>
            </w:pPr>
            <w:r>
              <w:rPr>
                <w:rFonts w:asciiTheme="minorHAnsi" w:hAnsiTheme="minorHAnsi" w:cstheme="minorHAnsi"/>
                <w:sz w:val="20"/>
                <w:szCs w:val="20"/>
              </w:rPr>
              <w:t>zazwyczaj jest pracownikiem sądowym</w:t>
            </w:r>
          </w:p>
          <w:p w:rsidR="00346AC8" w:rsidRPr="00E24FA0" w:rsidRDefault="00346AC8" w:rsidP="00A9287C">
            <w:pPr>
              <w:pStyle w:val="Zawartotabeli"/>
              <w:numPr>
                <w:ilvl w:val="0"/>
                <w:numId w:val="29"/>
              </w:numPr>
              <w:ind w:left="357"/>
              <w:jc w:val="both"/>
              <w:rPr>
                <w:rFonts w:asciiTheme="minorHAnsi" w:hAnsiTheme="minorHAnsi" w:cstheme="minorHAnsi"/>
                <w:sz w:val="20"/>
                <w:szCs w:val="20"/>
              </w:rPr>
            </w:pPr>
            <w:r>
              <w:rPr>
                <w:rFonts w:asciiTheme="minorHAnsi" w:hAnsiTheme="minorHAnsi" w:cstheme="minorHAnsi"/>
                <w:sz w:val="20"/>
                <w:szCs w:val="20"/>
              </w:rPr>
              <w:t>przygotowuje salę do rozprawy</w:t>
            </w:r>
          </w:p>
        </w:tc>
      </w:tr>
    </w:tbl>
    <w:p w:rsidR="002F6B84" w:rsidRPr="002F6B84" w:rsidRDefault="002F6B84" w:rsidP="002F6B84">
      <w:pPr>
        <w:spacing w:after="0"/>
        <w:jc w:val="both"/>
        <w:rPr>
          <w:rFonts w:ascii="Calibri" w:eastAsia="Calibri" w:hAnsi="Calibri" w:cs="Times New Roman"/>
          <w:b/>
          <w:sz w:val="20"/>
          <w:szCs w:val="20"/>
        </w:rPr>
      </w:pPr>
    </w:p>
    <w:sectPr w:rsidR="002F6B84" w:rsidRPr="002F6B84" w:rsidSect="00E4240A">
      <w:footerReference w:type="default" r:id="rId11"/>
      <w:headerReference w:type="first" r:id="rId12"/>
      <w:pgSz w:w="11906" w:h="16838"/>
      <w:pgMar w:top="1661" w:right="1417" w:bottom="1417" w:left="1417" w:header="567"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7C07" w:rsidRDefault="00F07C07" w:rsidP="00FF376C">
      <w:pPr>
        <w:spacing w:after="0" w:line="240" w:lineRule="auto"/>
      </w:pPr>
      <w:r>
        <w:separator/>
      </w:r>
    </w:p>
  </w:endnote>
  <w:endnote w:type="continuationSeparator" w:id="0">
    <w:p w:rsidR="00F07C07" w:rsidRDefault="00F07C07" w:rsidP="00FF3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26063"/>
      <w:docPartObj>
        <w:docPartGallery w:val="Page Numbers (Bottom of Page)"/>
        <w:docPartUnique/>
      </w:docPartObj>
    </w:sdtPr>
    <w:sdtContent>
      <w:p w:rsidR="007F431F" w:rsidRDefault="007F431F">
        <w:pPr>
          <w:pStyle w:val="Stopka"/>
          <w:jc w:val="center"/>
        </w:pPr>
        <w:r>
          <w:fldChar w:fldCharType="begin"/>
        </w:r>
        <w:r>
          <w:instrText xml:space="preserve"> PAGE   \* MERGEFORMAT </w:instrText>
        </w:r>
        <w:r>
          <w:fldChar w:fldCharType="separate"/>
        </w:r>
        <w:r w:rsidR="00F57374">
          <w:rPr>
            <w:noProof/>
          </w:rPr>
          <w:t>17</w:t>
        </w:r>
        <w:r>
          <w:rPr>
            <w:noProof/>
          </w:rPr>
          <w:fldChar w:fldCharType="end"/>
        </w:r>
      </w:p>
    </w:sdtContent>
  </w:sdt>
  <w:p w:rsidR="007F431F" w:rsidRDefault="007F431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7C07" w:rsidRDefault="00F07C07" w:rsidP="00FF376C">
      <w:pPr>
        <w:spacing w:after="0" w:line="240" w:lineRule="auto"/>
      </w:pPr>
      <w:r>
        <w:separator/>
      </w:r>
    </w:p>
  </w:footnote>
  <w:footnote w:type="continuationSeparator" w:id="0">
    <w:p w:rsidR="00F07C07" w:rsidRDefault="00F07C07" w:rsidP="00FF37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31F" w:rsidRDefault="007F431F" w:rsidP="00AE46E5">
    <w:pPr>
      <w:pStyle w:val="Nagwek"/>
      <w:pBdr>
        <w:bottom w:val="single" w:sz="4" w:space="1" w:color="auto"/>
      </w:pBdr>
    </w:pPr>
    <w:r>
      <w:rPr>
        <w:noProof/>
      </w:rPr>
      <w:drawing>
        <wp:inline distT="0" distB="0" distL="0" distR="0" wp14:anchorId="53CCEEB4" wp14:editId="77EE531E">
          <wp:extent cx="5762625" cy="99060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E_logo.jpg"/>
                  <pic:cNvPicPr/>
                </pic:nvPicPr>
                <pic:blipFill>
                  <a:blip r:embed="rId1">
                    <a:extLst>
                      <a:ext uri="{28A0092B-C50C-407E-A947-70E740481C1C}">
                        <a14:useLocalDpi xmlns:a14="http://schemas.microsoft.com/office/drawing/2010/main" val="0"/>
                      </a:ext>
                    </a:extLst>
                  </a:blip>
                  <a:stretch>
                    <a:fillRect/>
                  </a:stretch>
                </pic:blipFill>
                <pic:spPr>
                  <a:xfrm>
                    <a:off x="0" y="0"/>
                    <a:ext cx="5760720" cy="99027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141"/>
    <w:multiLevelType w:val="hybridMultilevel"/>
    <w:tmpl w:val="D7AA3D52"/>
    <w:lvl w:ilvl="0" w:tplc="03D67C8C">
      <w:start w:val="1"/>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91523E2"/>
    <w:multiLevelType w:val="hybridMultilevel"/>
    <w:tmpl w:val="F5E642D4"/>
    <w:lvl w:ilvl="0" w:tplc="47BEAC2E">
      <w:start w:val="1"/>
      <w:numFmt w:val="lowerLetter"/>
      <w:lvlText w:val="%1)"/>
      <w:lvlJc w:val="left"/>
      <w:pPr>
        <w:ind w:left="1004"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EF03FD2"/>
    <w:multiLevelType w:val="hybridMultilevel"/>
    <w:tmpl w:val="D7AA3D52"/>
    <w:lvl w:ilvl="0" w:tplc="03D67C8C">
      <w:start w:val="1"/>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F3754A9"/>
    <w:multiLevelType w:val="hybridMultilevel"/>
    <w:tmpl w:val="2370F7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35C7296"/>
    <w:multiLevelType w:val="hybridMultilevel"/>
    <w:tmpl w:val="5D2E42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AAC6EFD"/>
    <w:multiLevelType w:val="hybridMultilevel"/>
    <w:tmpl w:val="F5E642D4"/>
    <w:lvl w:ilvl="0" w:tplc="47BEAC2E">
      <w:start w:val="1"/>
      <w:numFmt w:val="lowerLetter"/>
      <w:lvlText w:val="%1)"/>
      <w:lvlJc w:val="left"/>
      <w:pPr>
        <w:ind w:left="1004"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BF65907"/>
    <w:multiLevelType w:val="hybridMultilevel"/>
    <w:tmpl w:val="4EA235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D062507"/>
    <w:multiLevelType w:val="hybridMultilevel"/>
    <w:tmpl w:val="F5E642D4"/>
    <w:lvl w:ilvl="0" w:tplc="47BEAC2E">
      <w:start w:val="1"/>
      <w:numFmt w:val="lowerLetter"/>
      <w:lvlText w:val="%1)"/>
      <w:lvlJc w:val="left"/>
      <w:pPr>
        <w:ind w:left="1004"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1C40EC5"/>
    <w:multiLevelType w:val="hybridMultilevel"/>
    <w:tmpl w:val="A420D9B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28E5972"/>
    <w:multiLevelType w:val="hybridMultilevel"/>
    <w:tmpl w:val="870C3B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51A7D84"/>
    <w:multiLevelType w:val="hybridMultilevel"/>
    <w:tmpl w:val="D7AA3D52"/>
    <w:lvl w:ilvl="0" w:tplc="03D67C8C">
      <w:start w:val="1"/>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86F666B"/>
    <w:multiLevelType w:val="hybridMultilevel"/>
    <w:tmpl w:val="870C3B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ADB4063"/>
    <w:multiLevelType w:val="hybridMultilevel"/>
    <w:tmpl w:val="C422FB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4671E8E"/>
    <w:multiLevelType w:val="hybridMultilevel"/>
    <w:tmpl w:val="D7AA3D52"/>
    <w:lvl w:ilvl="0" w:tplc="03D67C8C">
      <w:start w:val="1"/>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54275E2"/>
    <w:multiLevelType w:val="hybridMultilevel"/>
    <w:tmpl w:val="3E720332"/>
    <w:lvl w:ilvl="0" w:tplc="0415000F">
      <w:start w:val="1"/>
      <w:numFmt w:val="decimal"/>
      <w:lvlText w:val="%1."/>
      <w:lvlJc w:val="left"/>
      <w:pPr>
        <w:ind w:left="1004"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358435B9"/>
    <w:multiLevelType w:val="hybridMultilevel"/>
    <w:tmpl w:val="CD468A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67F7466"/>
    <w:multiLevelType w:val="hybridMultilevel"/>
    <w:tmpl w:val="6C2A26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B1376BF"/>
    <w:multiLevelType w:val="hybridMultilevel"/>
    <w:tmpl w:val="A2A64B52"/>
    <w:lvl w:ilvl="0" w:tplc="0415000F">
      <w:start w:val="1"/>
      <w:numFmt w:val="decimal"/>
      <w:lvlText w:val="%1."/>
      <w:lvlJc w:val="left"/>
      <w:pPr>
        <w:ind w:left="1004"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3DBD44D7"/>
    <w:multiLevelType w:val="hybridMultilevel"/>
    <w:tmpl w:val="7CA4171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43A30D9E"/>
    <w:multiLevelType w:val="hybridMultilevel"/>
    <w:tmpl w:val="F5E642D4"/>
    <w:lvl w:ilvl="0" w:tplc="47BEAC2E">
      <w:start w:val="1"/>
      <w:numFmt w:val="lowerLetter"/>
      <w:lvlText w:val="%1)"/>
      <w:lvlJc w:val="left"/>
      <w:pPr>
        <w:ind w:left="1004"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80F38AF"/>
    <w:multiLevelType w:val="hybridMultilevel"/>
    <w:tmpl w:val="9AB0D39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4A613375"/>
    <w:multiLevelType w:val="hybridMultilevel"/>
    <w:tmpl w:val="D7AA3D52"/>
    <w:lvl w:ilvl="0" w:tplc="03D67C8C">
      <w:start w:val="1"/>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C26159F"/>
    <w:multiLevelType w:val="hybridMultilevel"/>
    <w:tmpl w:val="D7AA3D52"/>
    <w:lvl w:ilvl="0" w:tplc="03D67C8C">
      <w:start w:val="1"/>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C471233"/>
    <w:multiLevelType w:val="hybridMultilevel"/>
    <w:tmpl w:val="D7AA3D52"/>
    <w:lvl w:ilvl="0" w:tplc="03D67C8C">
      <w:start w:val="1"/>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D5217DE"/>
    <w:multiLevelType w:val="hybridMultilevel"/>
    <w:tmpl w:val="F5E642D4"/>
    <w:lvl w:ilvl="0" w:tplc="47BEAC2E">
      <w:start w:val="1"/>
      <w:numFmt w:val="lowerLetter"/>
      <w:lvlText w:val="%1)"/>
      <w:lvlJc w:val="left"/>
      <w:pPr>
        <w:ind w:left="1004"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16970FD"/>
    <w:multiLevelType w:val="hybridMultilevel"/>
    <w:tmpl w:val="BED68E3C"/>
    <w:lvl w:ilvl="0" w:tplc="58FE60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1F579FA"/>
    <w:multiLevelType w:val="hybridMultilevel"/>
    <w:tmpl w:val="5E16F61E"/>
    <w:lvl w:ilvl="0" w:tplc="2438D2F4">
      <w:start w:val="1"/>
      <w:numFmt w:val="decimal"/>
      <w:lvlText w:val="%1."/>
      <w:lvlJc w:val="left"/>
      <w:pPr>
        <w:ind w:left="1004"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nsid w:val="52234E8C"/>
    <w:multiLevelType w:val="hybridMultilevel"/>
    <w:tmpl w:val="23A268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2CA4892"/>
    <w:multiLevelType w:val="hybridMultilevel"/>
    <w:tmpl w:val="F5E642D4"/>
    <w:lvl w:ilvl="0" w:tplc="47BEAC2E">
      <w:start w:val="1"/>
      <w:numFmt w:val="lowerLetter"/>
      <w:lvlText w:val="%1)"/>
      <w:lvlJc w:val="left"/>
      <w:pPr>
        <w:ind w:left="1004"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32E4646"/>
    <w:multiLevelType w:val="hybridMultilevel"/>
    <w:tmpl w:val="6FB61E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71D7E26"/>
    <w:multiLevelType w:val="hybridMultilevel"/>
    <w:tmpl w:val="D7AA3D52"/>
    <w:lvl w:ilvl="0" w:tplc="03D67C8C">
      <w:start w:val="1"/>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0704AA5"/>
    <w:multiLevelType w:val="hybridMultilevel"/>
    <w:tmpl w:val="870C3B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0DC6FEF"/>
    <w:multiLevelType w:val="hybridMultilevel"/>
    <w:tmpl w:val="02A49A1A"/>
    <w:lvl w:ilvl="0" w:tplc="D004C346">
      <w:start w:val="1"/>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49B21C3"/>
    <w:multiLevelType w:val="hybridMultilevel"/>
    <w:tmpl w:val="D7AA3D52"/>
    <w:lvl w:ilvl="0" w:tplc="03D67C8C">
      <w:start w:val="1"/>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4BB0660"/>
    <w:multiLevelType w:val="hybridMultilevel"/>
    <w:tmpl w:val="64209C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758C4EEB"/>
    <w:multiLevelType w:val="hybridMultilevel"/>
    <w:tmpl w:val="91F019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63F31C6"/>
    <w:multiLevelType w:val="hybridMultilevel"/>
    <w:tmpl w:val="5AA4B84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C1461CE"/>
    <w:multiLevelType w:val="hybridMultilevel"/>
    <w:tmpl w:val="F5E642D4"/>
    <w:lvl w:ilvl="0" w:tplc="47BEAC2E">
      <w:start w:val="1"/>
      <w:numFmt w:val="lowerLetter"/>
      <w:lvlText w:val="%1)"/>
      <w:lvlJc w:val="left"/>
      <w:pPr>
        <w:ind w:left="1004"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D2D02A0"/>
    <w:multiLevelType w:val="hybridMultilevel"/>
    <w:tmpl w:val="870C3B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D70150B"/>
    <w:multiLevelType w:val="hybridMultilevel"/>
    <w:tmpl w:val="F5E642D4"/>
    <w:lvl w:ilvl="0" w:tplc="47BEAC2E">
      <w:start w:val="1"/>
      <w:numFmt w:val="lowerLetter"/>
      <w:lvlText w:val="%1)"/>
      <w:lvlJc w:val="left"/>
      <w:pPr>
        <w:ind w:left="1004"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F4C49FD"/>
    <w:multiLevelType w:val="hybridMultilevel"/>
    <w:tmpl w:val="7154236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4"/>
  </w:num>
  <w:num w:numId="2">
    <w:abstractNumId w:val="8"/>
  </w:num>
  <w:num w:numId="3">
    <w:abstractNumId w:val="12"/>
  </w:num>
  <w:num w:numId="4">
    <w:abstractNumId w:val="26"/>
  </w:num>
  <w:num w:numId="5">
    <w:abstractNumId w:val="17"/>
  </w:num>
  <w:num w:numId="6">
    <w:abstractNumId w:val="14"/>
  </w:num>
  <w:num w:numId="7">
    <w:abstractNumId w:val="20"/>
  </w:num>
  <w:num w:numId="8">
    <w:abstractNumId w:val="36"/>
  </w:num>
  <w:num w:numId="9">
    <w:abstractNumId w:val="16"/>
  </w:num>
  <w:num w:numId="10">
    <w:abstractNumId w:val="25"/>
  </w:num>
  <w:num w:numId="11">
    <w:abstractNumId w:val="40"/>
  </w:num>
  <w:num w:numId="12">
    <w:abstractNumId w:val="32"/>
  </w:num>
  <w:num w:numId="13">
    <w:abstractNumId w:val="23"/>
  </w:num>
  <w:num w:numId="14">
    <w:abstractNumId w:val="21"/>
  </w:num>
  <w:num w:numId="15">
    <w:abstractNumId w:val="0"/>
  </w:num>
  <w:num w:numId="16">
    <w:abstractNumId w:val="33"/>
  </w:num>
  <w:num w:numId="17">
    <w:abstractNumId w:val="13"/>
  </w:num>
  <w:num w:numId="18">
    <w:abstractNumId w:val="30"/>
  </w:num>
  <w:num w:numId="19">
    <w:abstractNumId w:val="2"/>
  </w:num>
  <w:num w:numId="20">
    <w:abstractNumId w:val="10"/>
  </w:num>
  <w:num w:numId="21">
    <w:abstractNumId w:val="7"/>
  </w:num>
  <w:num w:numId="22">
    <w:abstractNumId w:val="1"/>
  </w:num>
  <w:num w:numId="23">
    <w:abstractNumId w:val="5"/>
  </w:num>
  <w:num w:numId="24">
    <w:abstractNumId w:val="37"/>
  </w:num>
  <w:num w:numId="25">
    <w:abstractNumId w:val="19"/>
  </w:num>
  <w:num w:numId="26">
    <w:abstractNumId w:val="24"/>
  </w:num>
  <w:num w:numId="27">
    <w:abstractNumId w:val="28"/>
  </w:num>
  <w:num w:numId="28">
    <w:abstractNumId w:val="22"/>
  </w:num>
  <w:num w:numId="29">
    <w:abstractNumId w:val="18"/>
  </w:num>
  <w:num w:numId="30">
    <w:abstractNumId w:val="3"/>
  </w:num>
  <w:num w:numId="31">
    <w:abstractNumId w:val="35"/>
  </w:num>
  <w:num w:numId="32">
    <w:abstractNumId w:val="9"/>
  </w:num>
  <w:num w:numId="33">
    <w:abstractNumId w:val="31"/>
  </w:num>
  <w:num w:numId="34">
    <w:abstractNumId w:val="11"/>
  </w:num>
  <w:num w:numId="35">
    <w:abstractNumId w:val="38"/>
  </w:num>
  <w:num w:numId="36">
    <w:abstractNumId w:val="29"/>
  </w:num>
  <w:num w:numId="37">
    <w:abstractNumId w:val="27"/>
  </w:num>
  <w:num w:numId="38">
    <w:abstractNumId w:val="15"/>
  </w:num>
  <w:num w:numId="39">
    <w:abstractNumId w:val="6"/>
  </w:num>
  <w:num w:numId="40">
    <w:abstractNumId w:val="34"/>
  </w:num>
  <w:num w:numId="41">
    <w:abstractNumId w:val="3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587"/>
    <w:rsid w:val="00001451"/>
    <w:rsid w:val="00002006"/>
    <w:rsid w:val="0000441D"/>
    <w:rsid w:val="00005AAB"/>
    <w:rsid w:val="00013336"/>
    <w:rsid w:val="00015E78"/>
    <w:rsid w:val="00016EBE"/>
    <w:rsid w:val="000200E3"/>
    <w:rsid w:val="00021744"/>
    <w:rsid w:val="00022EE2"/>
    <w:rsid w:val="00023433"/>
    <w:rsid w:val="000261A6"/>
    <w:rsid w:val="00031BC4"/>
    <w:rsid w:val="00031C1E"/>
    <w:rsid w:val="00034A0B"/>
    <w:rsid w:val="00036892"/>
    <w:rsid w:val="00050D8A"/>
    <w:rsid w:val="000542A3"/>
    <w:rsid w:val="000557DF"/>
    <w:rsid w:val="0006237B"/>
    <w:rsid w:val="00062943"/>
    <w:rsid w:val="00072CFF"/>
    <w:rsid w:val="00075CD1"/>
    <w:rsid w:val="00076211"/>
    <w:rsid w:val="00076D0E"/>
    <w:rsid w:val="00076F2D"/>
    <w:rsid w:val="00080221"/>
    <w:rsid w:val="000807FF"/>
    <w:rsid w:val="00080B12"/>
    <w:rsid w:val="00091EC2"/>
    <w:rsid w:val="000939BC"/>
    <w:rsid w:val="000B201E"/>
    <w:rsid w:val="000B364B"/>
    <w:rsid w:val="000C40FB"/>
    <w:rsid w:val="000C445B"/>
    <w:rsid w:val="000C4E57"/>
    <w:rsid w:val="000C5FFA"/>
    <w:rsid w:val="000C744F"/>
    <w:rsid w:val="000D07A2"/>
    <w:rsid w:val="000D1064"/>
    <w:rsid w:val="000D1A60"/>
    <w:rsid w:val="000D2421"/>
    <w:rsid w:val="000D5AFF"/>
    <w:rsid w:val="000D7713"/>
    <w:rsid w:val="000F6EF2"/>
    <w:rsid w:val="0010262A"/>
    <w:rsid w:val="001053DF"/>
    <w:rsid w:val="00106F39"/>
    <w:rsid w:val="00112307"/>
    <w:rsid w:val="001128E3"/>
    <w:rsid w:val="001136E4"/>
    <w:rsid w:val="001144B9"/>
    <w:rsid w:val="0011580E"/>
    <w:rsid w:val="00124976"/>
    <w:rsid w:val="00130B7F"/>
    <w:rsid w:val="0013179B"/>
    <w:rsid w:val="00134427"/>
    <w:rsid w:val="001350E0"/>
    <w:rsid w:val="00154764"/>
    <w:rsid w:val="00160455"/>
    <w:rsid w:val="00160A70"/>
    <w:rsid w:val="001655BD"/>
    <w:rsid w:val="001667F2"/>
    <w:rsid w:val="00167279"/>
    <w:rsid w:val="00167A20"/>
    <w:rsid w:val="00187CB9"/>
    <w:rsid w:val="0019513E"/>
    <w:rsid w:val="00195A44"/>
    <w:rsid w:val="001A2236"/>
    <w:rsid w:val="001A3BD0"/>
    <w:rsid w:val="001A6DC2"/>
    <w:rsid w:val="001B33F0"/>
    <w:rsid w:val="001B6B1E"/>
    <w:rsid w:val="001C2B6E"/>
    <w:rsid w:val="001C7FCE"/>
    <w:rsid w:val="001D070D"/>
    <w:rsid w:val="001D07FF"/>
    <w:rsid w:val="001D0865"/>
    <w:rsid w:val="001D2CD9"/>
    <w:rsid w:val="001E0707"/>
    <w:rsid w:val="001E724B"/>
    <w:rsid w:val="001F1BE9"/>
    <w:rsid w:val="001F3AA2"/>
    <w:rsid w:val="001F4CDE"/>
    <w:rsid w:val="002030A0"/>
    <w:rsid w:val="002062A3"/>
    <w:rsid w:val="002076A6"/>
    <w:rsid w:val="002159EF"/>
    <w:rsid w:val="002174D3"/>
    <w:rsid w:val="0022151D"/>
    <w:rsid w:val="0022349C"/>
    <w:rsid w:val="00227860"/>
    <w:rsid w:val="002321B0"/>
    <w:rsid w:val="002366E1"/>
    <w:rsid w:val="00237705"/>
    <w:rsid w:val="00240FAC"/>
    <w:rsid w:val="00250FA6"/>
    <w:rsid w:val="00251B2B"/>
    <w:rsid w:val="002542FB"/>
    <w:rsid w:val="0025750E"/>
    <w:rsid w:val="00261C06"/>
    <w:rsid w:val="0027209E"/>
    <w:rsid w:val="0027343A"/>
    <w:rsid w:val="00274F6B"/>
    <w:rsid w:val="00274F90"/>
    <w:rsid w:val="0028078E"/>
    <w:rsid w:val="00280ABF"/>
    <w:rsid w:val="00280DB6"/>
    <w:rsid w:val="00280F7F"/>
    <w:rsid w:val="00281985"/>
    <w:rsid w:val="002878FF"/>
    <w:rsid w:val="002931A3"/>
    <w:rsid w:val="00295703"/>
    <w:rsid w:val="00297D13"/>
    <w:rsid w:val="002A7021"/>
    <w:rsid w:val="002B5371"/>
    <w:rsid w:val="002D1720"/>
    <w:rsid w:val="002D2FA5"/>
    <w:rsid w:val="002E0B86"/>
    <w:rsid w:val="002E3173"/>
    <w:rsid w:val="002E3B2F"/>
    <w:rsid w:val="002E3EDD"/>
    <w:rsid w:val="002E4A9D"/>
    <w:rsid w:val="002E5896"/>
    <w:rsid w:val="002F35AC"/>
    <w:rsid w:val="002F460B"/>
    <w:rsid w:val="002F4F60"/>
    <w:rsid w:val="002F6B84"/>
    <w:rsid w:val="00303076"/>
    <w:rsid w:val="00303AED"/>
    <w:rsid w:val="003059F3"/>
    <w:rsid w:val="0030763C"/>
    <w:rsid w:val="00310832"/>
    <w:rsid w:val="00316063"/>
    <w:rsid w:val="0031674E"/>
    <w:rsid w:val="00323E06"/>
    <w:rsid w:val="00323F48"/>
    <w:rsid w:val="003241DB"/>
    <w:rsid w:val="00325FCD"/>
    <w:rsid w:val="003264CF"/>
    <w:rsid w:val="00327691"/>
    <w:rsid w:val="00330617"/>
    <w:rsid w:val="0033648B"/>
    <w:rsid w:val="0034189A"/>
    <w:rsid w:val="0034645E"/>
    <w:rsid w:val="00346AC8"/>
    <w:rsid w:val="003507CF"/>
    <w:rsid w:val="003600AF"/>
    <w:rsid w:val="003602D2"/>
    <w:rsid w:val="00372293"/>
    <w:rsid w:val="0037508C"/>
    <w:rsid w:val="00375AB9"/>
    <w:rsid w:val="00375C77"/>
    <w:rsid w:val="00376CDE"/>
    <w:rsid w:val="003851F5"/>
    <w:rsid w:val="00387972"/>
    <w:rsid w:val="00387FCC"/>
    <w:rsid w:val="00390EE9"/>
    <w:rsid w:val="00391E23"/>
    <w:rsid w:val="003962A2"/>
    <w:rsid w:val="00397A0D"/>
    <w:rsid w:val="003A11B4"/>
    <w:rsid w:val="003A1CA1"/>
    <w:rsid w:val="003A4F3E"/>
    <w:rsid w:val="003A7976"/>
    <w:rsid w:val="003B0F54"/>
    <w:rsid w:val="003B39B7"/>
    <w:rsid w:val="003B568E"/>
    <w:rsid w:val="003C19C0"/>
    <w:rsid w:val="003C600A"/>
    <w:rsid w:val="003D2F0A"/>
    <w:rsid w:val="003D6A14"/>
    <w:rsid w:val="003E0974"/>
    <w:rsid w:val="003F04A9"/>
    <w:rsid w:val="003F0C33"/>
    <w:rsid w:val="003F204E"/>
    <w:rsid w:val="003F2270"/>
    <w:rsid w:val="003F264D"/>
    <w:rsid w:val="003F2D14"/>
    <w:rsid w:val="003F4670"/>
    <w:rsid w:val="003F46A9"/>
    <w:rsid w:val="003F5258"/>
    <w:rsid w:val="003F68EE"/>
    <w:rsid w:val="0040391E"/>
    <w:rsid w:val="00403D91"/>
    <w:rsid w:val="00407D6C"/>
    <w:rsid w:val="0041280C"/>
    <w:rsid w:val="00414363"/>
    <w:rsid w:val="00414AFD"/>
    <w:rsid w:val="004150E0"/>
    <w:rsid w:val="00423460"/>
    <w:rsid w:val="00426A2C"/>
    <w:rsid w:val="00427849"/>
    <w:rsid w:val="00436084"/>
    <w:rsid w:val="00436239"/>
    <w:rsid w:val="00437B17"/>
    <w:rsid w:val="00456895"/>
    <w:rsid w:val="00456BE4"/>
    <w:rsid w:val="00470E06"/>
    <w:rsid w:val="00474CAA"/>
    <w:rsid w:val="00481CB4"/>
    <w:rsid w:val="00481D48"/>
    <w:rsid w:val="00481FD6"/>
    <w:rsid w:val="004837A2"/>
    <w:rsid w:val="00492A4D"/>
    <w:rsid w:val="004A146E"/>
    <w:rsid w:val="004A1DAE"/>
    <w:rsid w:val="004A45F2"/>
    <w:rsid w:val="004A4757"/>
    <w:rsid w:val="004A57DE"/>
    <w:rsid w:val="004A610F"/>
    <w:rsid w:val="004B008F"/>
    <w:rsid w:val="004B2A08"/>
    <w:rsid w:val="004B3E46"/>
    <w:rsid w:val="004B451C"/>
    <w:rsid w:val="004B4900"/>
    <w:rsid w:val="004C1943"/>
    <w:rsid w:val="004C409A"/>
    <w:rsid w:val="004C5A40"/>
    <w:rsid w:val="004D231F"/>
    <w:rsid w:val="004D2DC3"/>
    <w:rsid w:val="004D325D"/>
    <w:rsid w:val="004D3985"/>
    <w:rsid w:val="004D6A19"/>
    <w:rsid w:val="004E217B"/>
    <w:rsid w:val="004E254E"/>
    <w:rsid w:val="004E4699"/>
    <w:rsid w:val="004E6B04"/>
    <w:rsid w:val="004E7DD7"/>
    <w:rsid w:val="004F255D"/>
    <w:rsid w:val="004F4CD6"/>
    <w:rsid w:val="004F640C"/>
    <w:rsid w:val="005003A6"/>
    <w:rsid w:val="00506282"/>
    <w:rsid w:val="00511A10"/>
    <w:rsid w:val="00512A83"/>
    <w:rsid w:val="005152AD"/>
    <w:rsid w:val="00521341"/>
    <w:rsid w:val="005219AD"/>
    <w:rsid w:val="00522763"/>
    <w:rsid w:val="0052373D"/>
    <w:rsid w:val="00524A2C"/>
    <w:rsid w:val="00541659"/>
    <w:rsid w:val="00542919"/>
    <w:rsid w:val="005456ED"/>
    <w:rsid w:val="00545A99"/>
    <w:rsid w:val="00545E55"/>
    <w:rsid w:val="00550D6F"/>
    <w:rsid w:val="005534E8"/>
    <w:rsid w:val="00557045"/>
    <w:rsid w:val="0056490C"/>
    <w:rsid w:val="00567671"/>
    <w:rsid w:val="00576EF6"/>
    <w:rsid w:val="00580EC2"/>
    <w:rsid w:val="005A1276"/>
    <w:rsid w:val="005A33FC"/>
    <w:rsid w:val="005A5979"/>
    <w:rsid w:val="005A7B94"/>
    <w:rsid w:val="005C32BE"/>
    <w:rsid w:val="005C3E9C"/>
    <w:rsid w:val="005C530F"/>
    <w:rsid w:val="005C7A68"/>
    <w:rsid w:val="005D1582"/>
    <w:rsid w:val="005D1762"/>
    <w:rsid w:val="005D3409"/>
    <w:rsid w:val="005D53B7"/>
    <w:rsid w:val="005D77B3"/>
    <w:rsid w:val="005E2965"/>
    <w:rsid w:val="005E3190"/>
    <w:rsid w:val="005F0406"/>
    <w:rsid w:val="005F0EAA"/>
    <w:rsid w:val="005F2738"/>
    <w:rsid w:val="005F41AA"/>
    <w:rsid w:val="00602838"/>
    <w:rsid w:val="00603632"/>
    <w:rsid w:val="00604620"/>
    <w:rsid w:val="00610B0F"/>
    <w:rsid w:val="00610CD9"/>
    <w:rsid w:val="0061131C"/>
    <w:rsid w:val="00615C10"/>
    <w:rsid w:val="006161BC"/>
    <w:rsid w:val="0061760B"/>
    <w:rsid w:val="00621D47"/>
    <w:rsid w:val="00622576"/>
    <w:rsid w:val="00623156"/>
    <w:rsid w:val="006255F3"/>
    <w:rsid w:val="00633481"/>
    <w:rsid w:val="00636911"/>
    <w:rsid w:val="00637CFE"/>
    <w:rsid w:val="00641B71"/>
    <w:rsid w:val="00644C15"/>
    <w:rsid w:val="006465E9"/>
    <w:rsid w:val="006521C9"/>
    <w:rsid w:val="006531A0"/>
    <w:rsid w:val="00654299"/>
    <w:rsid w:val="006542EA"/>
    <w:rsid w:val="00660CE0"/>
    <w:rsid w:val="00663834"/>
    <w:rsid w:val="00664AB7"/>
    <w:rsid w:val="006652CB"/>
    <w:rsid w:val="006668B4"/>
    <w:rsid w:val="006670DC"/>
    <w:rsid w:val="00670D4E"/>
    <w:rsid w:val="006728A0"/>
    <w:rsid w:val="00673D22"/>
    <w:rsid w:val="00680A0C"/>
    <w:rsid w:val="00681D8A"/>
    <w:rsid w:val="006853A3"/>
    <w:rsid w:val="00697813"/>
    <w:rsid w:val="006A06F4"/>
    <w:rsid w:val="006A510A"/>
    <w:rsid w:val="006B2696"/>
    <w:rsid w:val="006B5C1F"/>
    <w:rsid w:val="006C2A6F"/>
    <w:rsid w:val="006D04C2"/>
    <w:rsid w:val="006D25D9"/>
    <w:rsid w:val="006D2A0C"/>
    <w:rsid w:val="006D395A"/>
    <w:rsid w:val="006E03F0"/>
    <w:rsid w:val="006E0CAA"/>
    <w:rsid w:val="006E1764"/>
    <w:rsid w:val="006E1B8F"/>
    <w:rsid w:val="006E3046"/>
    <w:rsid w:val="006F777B"/>
    <w:rsid w:val="006F7EFA"/>
    <w:rsid w:val="00707FBF"/>
    <w:rsid w:val="00714F88"/>
    <w:rsid w:val="00716A31"/>
    <w:rsid w:val="007219A1"/>
    <w:rsid w:val="007318CF"/>
    <w:rsid w:val="00732614"/>
    <w:rsid w:val="0073429A"/>
    <w:rsid w:val="00737E27"/>
    <w:rsid w:val="00740942"/>
    <w:rsid w:val="00741B09"/>
    <w:rsid w:val="00742BE0"/>
    <w:rsid w:val="0075112D"/>
    <w:rsid w:val="00752A67"/>
    <w:rsid w:val="00752EBA"/>
    <w:rsid w:val="007546ED"/>
    <w:rsid w:val="00756C82"/>
    <w:rsid w:val="00770A67"/>
    <w:rsid w:val="0077524D"/>
    <w:rsid w:val="00776568"/>
    <w:rsid w:val="007821FA"/>
    <w:rsid w:val="0078385A"/>
    <w:rsid w:val="0078495F"/>
    <w:rsid w:val="00784FE3"/>
    <w:rsid w:val="00786221"/>
    <w:rsid w:val="00795A2F"/>
    <w:rsid w:val="00797E5A"/>
    <w:rsid w:val="007A220A"/>
    <w:rsid w:val="007B3323"/>
    <w:rsid w:val="007B55F5"/>
    <w:rsid w:val="007C1E58"/>
    <w:rsid w:val="007C5EC5"/>
    <w:rsid w:val="007D07B2"/>
    <w:rsid w:val="007D7E96"/>
    <w:rsid w:val="007E0553"/>
    <w:rsid w:val="007E10E4"/>
    <w:rsid w:val="007E6E9A"/>
    <w:rsid w:val="007F25F3"/>
    <w:rsid w:val="007F431F"/>
    <w:rsid w:val="0080360D"/>
    <w:rsid w:val="008104E3"/>
    <w:rsid w:val="008106E1"/>
    <w:rsid w:val="008114E0"/>
    <w:rsid w:val="00817910"/>
    <w:rsid w:val="00821443"/>
    <w:rsid w:val="00821F57"/>
    <w:rsid w:val="00826A98"/>
    <w:rsid w:val="00831B5E"/>
    <w:rsid w:val="00833587"/>
    <w:rsid w:val="0083459A"/>
    <w:rsid w:val="00843744"/>
    <w:rsid w:val="00845F35"/>
    <w:rsid w:val="00847EEB"/>
    <w:rsid w:val="008518DB"/>
    <w:rsid w:val="00851C37"/>
    <w:rsid w:val="00853471"/>
    <w:rsid w:val="00854A17"/>
    <w:rsid w:val="00854B5A"/>
    <w:rsid w:val="0085669D"/>
    <w:rsid w:val="00863962"/>
    <w:rsid w:val="00863969"/>
    <w:rsid w:val="008657D6"/>
    <w:rsid w:val="0087072D"/>
    <w:rsid w:val="00871E35"/>
    <w:rsid w:val="00872153"/>
    <w:rsid w:val="00876FD6"/>
    <w:rsid w:val="00881B60"/>
    <w:rsid w:val="00882108"/>
    <w:rsid w:val="00882A0E"/>
    <w:rsid w:val="00884A83"/>
    <w:rsid w:val="00891216"/>
    <w:rsid w:val="00893353"/>
    <w:rsid w:val="008B0B12"/>
    <w:rsid w:val="008B2E75"/>
    <w:rsid w:val="008B796F"/>
    <w:rsid w:val="008C127E"/>
    <w:rsid w:val="008C2FB6"/>
    <w:rsid w:val="008C6AD5"/>
    <w:rsid w:val="008D1910"/>
    <w:rsid w:val="008D420C"/>
    <w:rsid w:val="008E0704"/>
    <w:rsid w:val="008E47F3"/>
    <w:rsid w:val="008E5660"/>
    <w:rsid w:val="008F2C0B"/>
    <w:rsid w:val="009000BD"/>
    <w:rsid w:val="009007A4"/>
    <w:rsid w:val="00901225"/>
    <w:rsid w:val="0090167F"/>
    <w:rsid w:val="009210DC"/>
    <w:rsid w:val="00926901"/>
    <w:rsid w:val="00930721"/>
    <w:rsid w:val="0093424E"/>
    <w:rsid w:val="00944C26"/>
    <w:rsid w:val="0094773A"/>
    <w:rsid w:val="00947F9E"/>
    <w:rsid w:val="009504E0"/>
    <w:rsid w:val="00951FC8"/>
    <w:rsid w:val="00954614"/>
    <w:rsid w:val="009555CB"/>
    <w:rsid w:val="0095728A"/>
    <w:rsid w:val="00975C6A"/>
    <w:rsid w:val="0097633E"/>
    <w:rsid w:val="00977333"/>
    <w:rsid w:val="0098237A"/>
    <w:rsid w:val="009846EB"/>
    <w:rsid w:val="0098478E"/>
    <w:rsid w:val="009875D2"/>
    <w:rsid w:val="0099242A"/>
    <w:rsid w:val="00992961"/>
    <w:rsid w:val="00992A92"/>
    <w:rsid w:val="00994D6F"/>
    <w:rsid w:val="009952E2"/>
    <w:rsid w:val="00997E41"/>
    <w:rsid w:val="009A2F20"/>
    <w:rsid w:val="009B1041"/>
    <w:rsid w:val="009B3AD6"/>
    <w:rsid w:val="009B5715"/>
    <w:rsid w:val="009B7052"/>
    <w:rsid w:val="009C3C33"/>
    <w:rsid w:val="009C4175"/>
    <w:rsid w:val="009C4216"/>
    <w:rsid w:val="009C4287"/>
    <w:rsid w:val="009C6363"/>
    <w:rsid w:val="009D1F30"/>
    <w:rsid w:val="009D2B6B"/>
    <w:rsid w:val="009D6859"/>
    <w:rsid w:val="009F76B1"/>
    <w:rsid w:val="00A01FEC"/>
    <w:rsid w:val="00A04938"/>
    <w:rsid w:val="00A056CB"/>
    <w:rsid w:val="00A07579"/>
    <w:rsid w:val="00A10DB4"/>
    <w:rsid w:val="00A11A3B"/>
    <w:rsid w:val="00A16691"/>
    <w:rsid w:val="00A17ED2"/>
    <w:rsid w:val="00A2002D"/>
    <w:rsid w:val="00A25E57"/>
    <w:rsid w:val="00A265E4"/>
    <w:rsid w:val="00A3384F"/>
    <w:rsid w:val="00A34B05"/>
    <w:rsid w:val="00A43900"/>
    <w:rsid w:val="00A46E5E"/>
    <w:rsid w:val="00A476B0"/>
    <w:rsid w:val="00A504D4"/>
    <w:rsid w:val="00A539FD"/>
    <w:rsid w:val="00A67F3D"/>
    <w:rsid w:val="00A71B4F"/>
    <w:rsid w:val="00A73BE7"/>
    <w:rsid w:val="00A741B4"/>
    <w:rsid w:val="00A74294"/>
    <w:rsid w:val="00A75180"/>
    <w:rsid w:val="00A77DA1"/>
    <w:rsid w:val="00A84313"/>
    <w:rsid w:val="00A84884"/>
    <w:rsid w:val="00A856A4"/>
    <w:rsid w:val="00A87F92"/>
    <w:rsid w:val="00A92840"/>
    <w:rsid w:val="00A9287C"/>
    <w:rsid w:val="00A92ADC"/>
    <w:rsid w:val="00AA3146"/>
    <w:rsid w:val="00AA6371"/>
    <w:rsid w:val="00AB46CD"/>
    <w:rsid w:val="00AB4E84"/>
    <w:rsid w:val="00AC52A4"/>
    <w:rsid w:val="00AD2053"/>
    <w:rsid w:val="00AD4D0F"/>
    <w:rsid w:val="00AD618E"/>
    <w:rsid w:val="00AD6316"/>
    <w:rsid w:val="00AD7D2F"/>
    <w:rsid w:val="00AE324F"/>
    <w:rsid w:val="00AE46E5"/>
    <w:rsid w:val="00AF04CD"/>
    <w:rsid w:val="00AF59BC"/>
    <w:rsid w:val="00B053E7"/>
    <w:rsid w:val="00B05D4A"/>
    <w:rsid w:val="00B06690"/>
    <w:rsid w:val="00B10FD3"/>
    <w:rsid w:val="00B1311E"/>
    <w:rsid w:val="00B21756"/>
    <w:rsid w:val="00B221FF"/>
    <w:rsid w:val="00B2317E"/>
    <w:rsid w:val="00B247E1"/>
    <w:rsid w:val="00B32AA4"/>
    <w:rsid w:val="00B3368C"/>
    <w:rsid w:val="00B37A38"/>
    <w:rsid w:val="00B402DE"/>
    <w:rsid w:val="00B4134A"/>
    <w:rsid w:val="00B41E46"/>
    <w:rsid w:val="00B43568"/>
    <w:rsid w:val="00B43836"/>
    <w:rsid w:val="00B45077"/>
    <w:rsid w:val="00B46D04"/>
    <w:rsid w:val="00B544F5"/>
    <w:rsid w:val="00B56743"/>
    <w:rsid w:val="00B627C7"/>
    <w:rsid w:val="00B65265"/>
    <w:rsid w:val="00B713E8"/>
    <w:rsid w:val="00B7479A"/>
    <w:rsid w:val="00B74A6B"/>
    <w:rsid w:val="00B74D6E"/>
    <w:rsid w:val="00B8323E"/>
    <w:rsid w:val="00B85312"/>
    <w:rsid w:val="00B8570A"/>
    <w:rsid w:val="00B94B4E"/>
    <w:rsid w:val="00B963FA"/>
    <w:rsid w:val="00B97084"/>
    <w:rsid w:val="00BA1918"/>
    <w:rsid w:val="00BA1A94"/>
    <w:rsid w:val="00BA29F7"/>
    <w:rsid w:val="00BA2AC5"/>
    <w:rsid w:val="00BB1E96"/>
    <w:rsid w:val="00BB524D"/>
    <w:rsid w:val="00BC66F6"/>
    <w:rsid w:val="00BD0156"/>
    <w:rsid w:val="00BD12A8"/>
    <w:rsid w:val="00BD189F"/>
    <w:rsid w:val="00BD7E3B"/>
    <w:rsid w:val="00BE365E"/>
    <w:rsid w:val="00BF1D03"/>
    <w:rsid w:val="00BF77CD"/>
    <w:rsid w:val="00C00283"/>
    <w:rsid w:val="00C01A77"/>
    <w:rsid w:val="00C04366"/>
    <w:rsid w:val="00C05824"/>
    <w:rsid w:val="00C07EB5"/>
    <w:rsid w:val="00C1130B"/>
    <w:rsid w:val="00C2351B"/>
    <w:rsid w:val="00C25379"/>
    <w:rsid w:val="00C255F6"/>
    <w:rsid w:val="00C27845"/>
    <w:rsid w:val="00C33B00"/>
    <w:rsid w:val="00C454C0"/>
    <w:rsid w:val="00C45DDB"/>
    <w:rsid w:val="00C51C6C"/>
    <w:rsid w:val="00C616D0"/>
    <w:rsid w:val="00C62D2B"/>
    <w:rsid w:val="00C64322"/>
    <w:rsid w:val="00C645D3"/>
    <w:rsid w:val="00C71AFE"/>
    <w:rsid w:val="00C80DAD"/>
    <w:rsid w:val="00C8215E"/>
    <w:rsid w:val="00C843D2"/>
    <w:rsid w:val="00C8600F"/>
    <w:rsid w:val="00C87645"/>
    <w:rsid w:val="00C917B8"/>
    <w:rsid w:val="00C937AF"/>
    <w:rsid w:val="00C97F48"/>
    <w:rsid w:val="00CA5540"/>
    <w:rsid w:val="00CA58CD"/>
    <w:rsid w:val="00CA6297"/>
    <w:rsid w:val="00CB03D6"/>
    <w:rsid w:val="00CB1515"/>
    <w:rsid w:val="00CC17F0"/>
    <w:rsid w:val="00CD7540"/>
    <w:rsid w:val="00CE4B3C"/>
    <w:rsid w:val="00CE599B"/>
    <w:rsid w:val="00CF49CB"/>
    <w:rsid w:val="00D06EC4"/>
    <w:rsid w:val="00D101C1"/>
    <w:rsid w:val="00D24AE8"/>
    <w:rsid w:val="00D2674B"/>
    <w:rsid w:val="00D27208"/>
    <w:rsid w:val="00D2784D"/>
    <w:rsid w:val="00D3119E"/>
    <w:rsid w:val="00D32B82"/>
    <w:rsid w:val="00D359CC"/>
    <w:rsid w:val="00D369D5"/>
    <w:rsid w:val="00D40533"/>
    <w:rsid w:val="00D411FA"/>
    <w:rsid w:val="00D519F3"/>
    <w:rsid w:val="00D5367B"/>
    <w:rsid w:val="00D57289"/>
    <w:rsid w:val="00D614A2"/>
    <w:rsid w:val="00D632D2"/>
    <w:rsid w:val="00D644A0"/>
    <w:rsid w:val="00D6766C"/>
    <w:rsid w:val="00D710CA"/>
    <w:rsid w:val="00D72035"/>
    <w:rsid w:val="00D738D4"/>
    <w:rsid w:val="00D8535C"/>
    <w:rsid w:val="00D85C42"/>
    <w:rsid w:val="00D87BCA"/>
    <w:rsid w:val="00D92039"/>
    <w:rsid w:val="00D95E94"/>
    <w:rsid w:val="00DA1C1A"/>
    <w:rsid w:val="00DA3128"/>
    <w:rsid w:val="00DA3FEB"/>
    <w:rsid w:val="00DA741C"/>
    <w:rsid w:val="00DB123A"/>
    <w:rsid w:val="00DB2411"/>
    <w:rsid w:val="00DB2A82"/>
    <w:rsid w:val="00DB6054"/>
    <w:rsid w:val="00DB609C"/>
    <w:rsid w:val="00DB769B"/>
    <w:rsid w:val="00DC261D"/>
    <w:rsid w:val="00DC3583"/>
    <w:rsid w:val="00DC644D"/>
    <w:rsid w:val="00DE3999"/>
    <w:rsid w:val="00DE3BB3"/>
    <w:rsid w:val="00DE4A3F"/>
    <w:rsid w:val="00DE6A3C"/>
    <w:rsid w:val="00DF3001"/>
    <w:rsid w:val="00DF4F9A"/>
    <w:rsid w:val="00DF67EF"/>
    <w:rsid w:val="00E03A3B"/>
    <w:rsid w:val="00E05648"/>
    <w:rsid w:val="00E10661"/>
    <w:rsid w:val="00E12C2A"/>
    <w:rsid w:val="00E262DA"/>
    <w:rsid w:val="00E27ADA"/>
    <w:rsid w:val="00E3431D"/>
    <w:rsid w:val="00E41FEF"/>
    <w:rsid w:val="00E4240A"/>
    <w:rsid w:val="00E45642"/>
    <w:rsid w:val="00E47DAF"/>
    <w:rsid w:val="00E503C4"/>
    <w:rsid w:val="00E50EA6"/>
    <w:rsid w:val="00E5246F"/>
    <w:rsid w:val="00E56BBE"/>
    <w:rsid w:val="00E615C0"/>
    <w:rsid w:val="00E662E8"/>
    <w:rsid w:val="00E67776"/>
    <w:rsid w:val="00E736BC"/>
    <w:rsid w:val="00E73A9B"/>
    <w:rsid w:val="00E82A7B"/>
    <w:rsid w:val="00E843D5"/>
    <w:rsid w:val="00E84603"/>
    <w:rsid w:val="00E84638"/>
    <w:rsid w:val="00E84AFD"/>
    <w:rsid w:val="00E853DE"/>
    <w:rsid w:val="00E91573"/>
    <w:rsid w:val="00E964B1"/>
    <w:rsid w:val="00E978CF"/>
    <w:rsid w:val="00EA3A69"/>
    <w:rsid w:val="00EA7A75"/>
    <w:rsid w:val="00EA7DB6"/>
    <w:rsid w:val="00EB3FA1"/>
    <w:rsid w:val="00EB6DE5"/>
    <w:rsid w:val="00EC1BEF"/>
    <w:rsid w:val="00EC2A41"/>
    <w:rsid w:val="00EC3F1A"/>
    <w:rsid w:val="00ED0665"/>
    <w:rsid w:val="00ED524B"/>
    <w:rsid w:val="00ED6571"/>
    <w:rsid w:val="00ED7E95"/>
    <w:rsid w:val="00EE0F46"/>
    <w:rsid w:val="00EE2E3B"/>
    <w:rsid w:val="00EF05FA"/>
    <w:rsid w:val="00EF1AC4"/>
    <w:rsid w:val="00EF2020"/>
    <w:rsid w:val="00EF33DE"/>
    <w:rsid w:val="00EF484D"/>
    <w:rsid w:val="00EF5B58"/>
    <w:rsid w:val="00F00F93"/>
    <w:rsid w:val="00F03124"/>
    <w:rsid w:val="00F05D88"/>
    <w:rsid w:val="00F06508"/>
    <w:rsid w:val="00F07C07"/>
    <w:rsid w:val="00F10C91"/>
    <w:rsid w:val="00F30D2D"/>
    <w:rsid w:val="00F374A7"/>
    <w:rsid w:val="00F37B03"/>
    <w:rsid w:val="00F37E94"/>
    <w:rsid w:val="00F4007F"/>
    <w:rsid w:val="00F43F88"/>
    <w:rsid w:val="00F46E34"/>
    <w:rsid w:val="00F47EF5"/>
    <w:rsid w:val="00F5294B"/>
    <w:rsid w:val="00F529DF"/>
    <w:rsid w:val="00F55069"/>
    <w:rsid w:val="00F57374"/>
    <w:rsid w:val="00F60BAF"/>
    <w:rsid w:val="00F62741"/>
    <w:rsid w:val="00F63AB4"/>
    <w:rsid w:val="00F678A5"/>
    <w:rsid w:val="00F802DE"/>
    <w:rsid w:val="00F804B4"/>
    <w:rsid w:val="00F809B8"/>
    <w:rsid w:val="00F80F78"/>
    <w:rsid w:val="00F92E85"/>
    <w:rsid w:val="00F96FDB"/>
    <w:rsid w:val="00F971DE"/>
    <w:rsid w:val="00FA4912"/>
    <w:rsid w:val="00FB146D"/>
    <w:rsid w:val="00FB1642"/>
    <w:rsid w:val="00FB2DD7"/>
    <w:rsid w:val="00FB7755"/>
    <w:rsid w:val="00FC1AC3"/>
    <w:rsid w:val="00FC35E8"/>
    <w:rsid w:val="00FC4FEB"/>
    <w:rsid w:val="00FC5118"/>
    <w:rsid w:val="00FD01B1"/>
    <w:rsid w:val="00FD182A"/>
    <w:rsid w:val="00FD342B"/>
    <w:rsid w:val="00FE66E3"/>
    <w:rsid w:val="00FF1D00"/>
    <w:rsid w:val="00FF26AD"/>
    <w:rsid w:val="00FF376C"/>
    <w:rsid w:val="00FF3F20"/>
    <w:rsid w:val="00FF40FD"/>
    <w:rsid w:val="00FF4432"/>
    <w:rsid w:val="00FF500C"/>
    <w:rsid w:val="00FF52C0"/>
    <w:rsid w:val="00FF7A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25750E"/>
    <w:pPr>
      <w:keepNext/>
      <w:spacing w:after="0" w:line="240" w:lineRule="auto"/>
      <w:outlineLvl w:val="0"/>
    </w:pPr>
    <w:rPr>
      <w:rFonts w:ascii="Times New Roman" w:eastAsia="Times New Roman" w:hAnsi="Times New Roman" w:cs="Times New Roman"/>
      <w:b/>
      <w:sz w:val="28"/>
      <w:szCs w:val="20"/>
      <w:u w:val="single"/>
    </w:rPr>
  </w:style>
  <w:style w:type="paragraph" w:styleId="Nagwek2">
    <w:name w:val="heading 2"/>
    <w:basedOn w:val="Normalny"/>
    <w:next w:val="Normalny"/>
    <w:link w:val="Nagwek2Znak"/>
    <w:uiPriority w:val="9"/>
    <w:semiHidden/>
    <w:unhideWhenUsed/>
    <w:qFormat/>
    <w:rsid w:val="00ED524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6255F3"/>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6255F3"/>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6255F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33587"/>
    <w:pPr>
      <w:ind w:left="720"/>
      <w:contextualSpacing/>
    </w:pPr>
  </w:style>
  <w:style w:type="paragraph" w:styleId="Tekstpodstawowy2">
    <w:name w:val="Body Text 2"/>
    <w:basedOn w:val="Normalny"/>
    <w:link w:val="Tekstpodstawowy2Znak"/>
    <w:semiHidden/>
    <w:rsid w:val="004A4757"/>
    <w:pPr>
      <w:spacing w:after="0" w:line="360" w:lineRule="auto"/>
    </w:pPr>
    <w:rPr>
      <w:rFonts w:ascii="Times New Roman" w:eastAsia="Times New Roman" w:hAnsi="Times New Roman" w:cs="Times New Roman"/>
      <w:i/>
      <w:sz w:val="24"/>
      <w:szCs w:val="20"/>
    </w:rPr>
  </w:style>
  <w:style w:type="character" w:customStyle="1" w:styleId="Tekstpodstawowy2Znak">
    <w:name w:val="Tekst podstawowy 2 Znak"/>
    <w:basedOn w:val="Domylnaczcionkaakapitu"/>
    <w:link w:val="Tekstpodstawowy2"/>
    <w:semiHidden/>
    <w:rsid w:val="004A4757"/>
    <w:rPr>
      <w:rFonts w:ascii="Times New Roman" w:eastAsia="Times New Roman" w:hAnsi="Times New Roman" w:cs="Times New Roman"/>
      <w:i/>
      <w:sz w:val="24"/>
      <w:szCs w:val="20"/>
      <w:lang w:eastAsia="pl-PL"/>
    </w:rPr>
  </w:style>
  <w:style w:type="paragraph" w:styleId="Tekstpodstawowy3">
    <w:name w:val="Body Text 3"/>
    <w:basedOn w:val="Normalny"/>
    <w:link w:val="Tekstpodstawowy3Znak"/>
    <w:uiPriority w:val="99"/>
    <w:unhideWhenUsed/>
    <w:rsid w:val="004A4757"/>
    <w:pPr>
      <w:spacing w:after="120"/>
    </w:pPr>
    <w:rPr>
      <w:sz w:val="16"/>
      <w:szCs w:val="16"/>
    </w:rPr>
  </w:style>
  <w:style w:type="character" w:customStyle="1" w:styleId="Tekstpodstawowy3Znak">
    <w:name w:val="Tekst podstawowy 3 Znak"/>
    <w:basedOn w:val="Domylnaczcionkaakapitu"/>
    <w:link w:val="Tekstpodstawowy3"/>
    <w:uiPriority w:val="99"/>
    <w:rsid w:val="004A4757"/>
    <w:rPr>
      <w:sz w:val="16"/>
      <w:szCs w:val="16"/>
    </w:rPr>
  </w:style>
  <w:style w:type="paragraph" w:styleId="Tekstpodstawowywcity2">
    <w:name w:val="Body Text Indent 2"/>
    <w:basedOn w:val="Normalny"/>
    <w:link w:val="Tekstpodstawowywcity2Znak"/>
    <w:uiPriority w:val="99"/>
    <w:semiHidden/>
    <w:unhideWhenUsed/>
    <w:rsid w:val="00FF3F20"/>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FF3F20"/>
  </w:style>
  <w:style w:type="paragraph" w:styleId="Tekstpodstawowy">
    <w:name w:val="Body Text"/>
    <w:basedOn w:val="Normalny"/>
    <w:link w:val="TekstpodstawowyZnak"/>
    <w:uiPriority w:val="99"/>
    <w:semiHidden/>
    <w:unhideWhenUsed/>
    <w:rsid w:val="00FF3F20"/>
    <w:pPr>
      <w:spacing w:after="120"/>
    </w:pPr>
  </w:style>
  <w:style w:type="character" w:customStyle="1" w:styleId="TekstpodstawowyZnak">
    <w:name w:val="Tekst podstawowy Znak"/>
    <w:basedOn w:val="Domylnaczcionkaakapitu"/>
    <w:link w:val="Tekstpodstawowy"/>
    <w:uiPriority w:val="99"/>
    <w:semiHidden/>
    <w:rsid w:val="00FF3F20"/>
  </w:style>
  <w:style w:type="character" w:customStyle="1" w:styleId="akapitdomyslny">
    <w:name w:val="akapitdomyslny"/>
    <w:basedOn w:val="Domylnaczcionkaakapitu"/>
    <w:rsid w:val="00EB3FA1"/>
  </w:style>
  <w:style w:type="character" w:styleId="Hipercze">
    <w:name w:val="Hyperlink"/>
    <w:basedOn w:val="Domylnaczcionkaakapitu"/>
    <w:uiPriority w:val="99"/>
    <w:unhideWhenUsed/>
    <w:rsid w:val="00EB3FA1"/>
    <w:rPr>
      <w:color w:val="0000FF"/>
      <w:u w:val="single"/>
    </w:rPr>
  </w:style>
  <w:style w:type="character" w:customStyle="1" w:styleId="akapitustep">
    <w:name w:val="akapitustep"/>
    <w:basedOn w:val="Domylnaczcionkaakapitu"/>
    <w:rsid w:val="001B6B1E"/>
  </w:style>
  <w:style w:type="paragraph" w:customStyle="1" w:styleId="artykul">
    <w:name w:val="artykul"/>
    <w:basedOn w:val="Normalny"/>
    <w:rsid w:val="00FF376C"/>
    <w:pPr>
      <w:spacing w:before="100" w:beforeAutospacing="1" w:after="100" w:afterAutospacing="1" w:line="240" w:lineRule="auto"/>
    </w:pPr>
    <w:rPr>
      <w:rFonts w:ascii="Times New Roman" w:eastAsia="Times New Roman" w:hAnsi="Times New Roman" w:cs="Times New Roman"/>
      <w:sz w:val="24"/>
      <w:szCs w:val="24"/>
    </w:rPr>
  </w:style>
  <w:style w:type="paragraph" w:styleId="Nagwek">
    <w:name w:val="header"/>
    <w:basedOn w:val="Normalny"/>
    <w:link w:val="NagwekZnak"/>
    <w:unhideWhenUsed/>
    <w:rsid w:val="00FF37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376C"/>
  </w:style>
  <w:style w:type="paragraph" w:styleId="Stopka">
    <w:name w:val="footer"/>
    <w:basedOn w:val="Normalny"/>
    <w:link w:val="StopkaZnak"/>
    <w:uiPriority w:val="99"/>
    <w:unhideWhenUsed/>
    <w:rsid w:val="00FF37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376C"/>
  </w:style>
  <w:style w:type="paragraph" w:styleId="Tekstdymka">
    <w:name w:val="Balloon Text"/>
    <w:basedOn w:val="Normalny"/>
    <w:link w:val="TekstdymkaZnak"/>
    <w:uiPriority w:val="99"/>
    <w:semiHidden/>
    <w:unhideWhenUsed/>
    <w:rsid w:val="00FC4FE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C4FEB"/>
    <w:rPr>
      <w:rFonts w:ascii="Tahoma" w:hAnsi="Tahoma" w:cs="Tahoma"/>
      <w:sz w:val="16"/>
      <w:szCs w:val="16"/>
    </w:rPr>
  </w:style>
  <w:style w:type="character" w:customStyle="1" w:styleId="akapitdomyslnynastepne">
    <w:name w:val="akapitdomyslnynastepne"/>
    <w:basedOn w:val="Domylnaczcionkaakapitu"/>
    <w:rsid w:val="00A84884"/>
  </w:style>
  <w:style w:type="character" w:styleId="Odwoanieprzypisudolnego">
    <w:name w:val="footnote reference"/>
    <w:basedOn w:val="Domylnaczcionkaakapitu"/>
    <w:semiHidden/>
    <w:rsid w:val="00B1311E"/>
    <w:rPr>
      <w:vertAlign w:val="superscript"/>
    </w:rPr>
  </w:style>
  <w:style w:type="paragraph" w:styleId="Tekstprzypisudolnego">
    <w:name w:val="footnote text"/>
    <w:basedOn w:val="Normalny"/>
    <w:link w:val="TekstprzypisudolnegoZnak"/>
    <w:semiHidden/>
    <w:rsid w:val="00B1311E"/>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semiHidden/>
    <w:rsid w:val="00B1311E"/>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rsid w:val="0025750E"/>
    <w:rPr>
      <w:rFonts w:ascii="Times New Roman" w:eastAsia="Times New Roman" w:hAnsi="Times New Roman" w:cs="Times New Roman"/>
      <w:b/>
      <w:sz w:val="28"/>
      <w:szCs w:val="20"/>
      <w:u w:val="single"/>
      <w:lang w:eastAsia="pl-PL"/>
    </w:rPr>
  </w:style>
  <w:style w:type="paragraph" w:styleId="Zwykytekst">
    <w:name w:val="Plain Text"/>
    <w:basedOn w:val="Normalny"/>
    <w:link w:val="ZwykytekstZnak"/>
    <w:semiHidden/>
    <w:rsid w:val="0025750E"/>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semiHidden/>
    <w:rsid w:val="0025750E"/>
    <w:rPr>
      <w:rFonts w:ascii="Courier New" w:eastAsia="Times New Roman" w:hAnsi="Courier New" w:cs="Times New Roman"/>
      <w:sz w:val="20"/>
      <w:szCs w:val="20"/>
      <w:lang w:eastAsia="pl-PL"/>
    </w:rPr>
  </w:style>
  <w:style w:type="character" w:customStyle="1" w:styleId="Nagwek3Znak">
    <w:name w:val="Nagłówek 3 Znak"/>
    <w:basedOn w:val="Domylnaczcionkaakapitu"/>
    <w:link w:val="Nagwek3"/>
    <w:uiPriority w:val="9"/>
    <w:semiHidden/>
    <w:rsid w:val="006255F3"/>
    <w:rPr>
      <w:rFonts w:asciiTheme="majorHAnsi" w:eastAsiaTheme="majorEastAsia" w:hAnsiTheme="majorHAnsi" w:cstheme="majorBidi"/>
      <w:b/>
      <w:bCs/>
      <w:color w:val="4F81BD" w:themeColor="accent1"/>
    </w:rPr>
  </w:style>
  <w:style w:type="paragraph" w:styleId="Tekstpodstawowywcity">
    <w:name w:val="Body Text Indent"/>
    <w:basedOn w:val="Normalny"/>
    <w:link w:val="TekstpodstawowywcityZnak"/>
    <w:uiPriority w:val="99"/>
    <w:semiHidden/>
    <w:unhideWhenUsed/>
    <w:rsid w:val="006255F3"/>
    <w:pPr>
      <w:spacing w:after="120"/>
      <w:ind w:left="283"/>
    </w:pPr>
  </w:style>
  <w:style w:type="character" w:customStyle="1" w:styleId="TekstpodstawowywcityZnak">
    <w:name w:val="Tekst podstawowy wcięty Znak"/>
    <w:basedOn w:val="Domylnaczcionkaakapitu"/>
    <w:link w:val="Tekstpodstawowywcity"/>
    <w:uiPriority w:val="99"/>
    <w:semiHidden/>
    <w:rsid w:val="006255F3"/>
  </w:style>
  <w:style w:type="character" w:customStyle="1" w:styleId="Nagwek4Znak">
    <w:name w:val="Nagłówek 4 Znak"/>
    <w:basedOn w:val="Domylnaczcionkaakapitu"/>
    <w:link w:val="Nagwek4"/>
    <w:uiPriority w:val="9"/>
    <w:semiHidden/>
    <w:rsid w:val="006255F3"/>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semiHidden/>
    <w:rsid w:val="006255F3"/>
    <w:rPr>
      <w:rFonts w:asciiTheme="majorHAnsi" w:eastAsiaTheme="majorEastAsia" w:hAnsiTheme="majorHAnsi" w:cstheme="majorBidi"/>
      <w:color w:val="243F60" w:themeColor="accent1" w:themeShade="7F"/>
    </w:rPr>
  </w:style>
  <w:style w:type="character" w:customStyle="1" w:styleId="Nagwek2Znak">
    <w:name w:val="Nagłówek 2 Znak"/>
    <w:basedOn w:val="Domylnaczcionkaakapitu"/>
    <w:link w:val="Nagwek2"/>
    <w:uiPriority w:val="9"/>
    <w:semiHidden/>
    <w:rsid w:val="00ED524B"/>
    <w:rPr>
      <w:rFonts w:asciiTheme="majorHAnsi" w:eastAsiaTheme="majorEastAsia" w:hAnsiTheme="majorHAnsi" w:cstheme="majorBidi"/>
      <w:b/>
      <w:bCs/>
      <w:color w:val="4F81BD" w:themeColor="accent1"/>
      <w:sz w:val="26"/>
      <w:szCs w:val="26"/>
    </w:rPr>
  </w:style>
  <w:style w:type="paragraph" w:styleId="NormalnyWeb">
    <w:name w:val="Normal (Web)"/>
    <w:basedOn w:val="Normalny"/>
    <w:semiHidden/>
    <w:rsid w:val="00ED524B"/>
    <w:pPr>
      <w:spacing w:before="100" w:beforeAutospacing="1" w:after="100" w:afterAutospacing="1" w:line="240" w:lineRule="auto"/>
    </w:pPr>
    <w:rPr>
      <w:rFonts w:ascii="Arial Unicode MS" w:eastAsia="Arial Unicode MS" w:hAnsi="Arial Unicode MS" w:cs="Arial Unicode MS"/>
      <w:sz w:val="24"/>
      <w:szCs w:val="24"/>
    </w:rPr>
  </w:style>
  <w:style w:type="table" w:styleId="Tabela-Siatka">
    <w:name w:val="Table Grid"/>
    <w:basedOn w:val="Standardowy"/>
    <w:uiPriority w:val="59"/>
    <w:rsid w:val="00280A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omylnaczcionkaakapitu"/>
    <w:rsid w:val="005A33FC"/>
  </w:style>
  <w:style w:type="paragraph" w:customStyle="1" w:styleId="center">
    <w:name w:val="center"/>
    <w:basedOn w:val="Normalny"/>
    <w:rsid w:val="00AA314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l">
    <w:name w:val="artl"/>
    <w:basedOn w:val="Domylnaczcionkaakapitu"/>
    <w:rsid w:val="00CA5540"/>
  </w:style>
  <w:style w:type="character" w:customStyle="1" w:styleId="parb">
    <w:name w:val="parb"/>
    <w:basedOn w:val="Domylnaczcionkaakapitu"/>
    <w:rsid w:val="00CA5540"/>
  </w:style>
  <w:style w:type="character" w:customStyle="1" w:styleId="parl">
    <w:name w:val="parl"/>
    <w:basedOn w:val="Domylnaczcionkaakapitu"/>
    <w:rsid w:val="00CA5540"/>
  </w:style>
  <w:style w:type="character" w:customStyle="1" w:styleId="pktl">
    <w:name w:val="pktl"/>
    <w:basedOn w:val="Domylnaczcionkaakapitu"/>
    <w:rsid w:val="00A43900"/>
  </w:style>
  <w:style w:type="paragraph" w:styleId="Tekstprzypisukocowego">
    <w:name w:val="endnote text"/>
    <w:basedOn w:val="Normalny"/>
    <w:link w:val="TekstprzypisukocowegoZnak"/>
    <w:uiPriority w:val="99"/>
    <w:semiHidden/>
    <w:unhideWhenUsed/>
    <w:rsid w:val="00664AB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64AB7"/>
    <w:rPr>
      <w:sz w:val="20"/>
      <w:szCs w:val="20"/>
    </w:rPr>
  </w:style>
  <w:style w:type="character" w:styleId="Odwoanieprzypisukocowego">
    <w:name w:val="endnote reference"/>
    <w:basedOn w:val="Domylnaczcionkaakapitu"/>
    <w:uiPriority w:val="99"/>
    <w:semiHidden/>
    <w:unhideWhenUsed/>
    <w:rsid w:val="00664AB7"/>
    <w:rPr>
      <w:vertAlign w:val="superscript"/>
    </w:rPr>
  </w:style>
  <w:style w:type="character" w:customStyle="1" w:styleId="oznaczenie">
    <w:name w:val="oznaczenie"/>
    <w:basedOn w:val="Domylnaczcionkaakapitu"/>
    <w:rsid w:val="000C5FFA"/>
  </w:style>
  <w:style w:type="character" w:customStyle="1" w:styleId="highlight">
    <w:name w:val="highlight"/>
    <w:basedOn w:val="Domylnaczcionkaakapitu"/>
    <w:rsid w:val="00075CD1"/>
  </w:style>
  <w:style w:type="paragraph" w:customStyle="1" w:styleId="Zawartotabeli">
    <w:name w:val="Zawartość tabeli"/>
    <w:basedOn w:val="Normalny"/>
    <w:rsid w:val="00BA29F7"/>
    <w:pPr>
      <w:widowControl w:val="0"/>
      <w:suppressLineNumbers/>
      <w:suppressAutoHyphens/>
      <w:spacing w:after="0" w:line="240" w:lineRule="auto"/>
    </w:pPr>
    <w:rPr>
      <w:rFonts w:ascii="Times New Roman" w:eastAsia="SimSun" w:hAnsi="Times New Roman" w:cs="Mangal"/>
      <w:kern w:val="1"/>
      <w:sz w:val="24"/>
      <w:szCs w:val="24"/>
      <w:lang w:eastAsia="zh-CN" w:bidi="hi-IN"/>
    </w:rPr>
  </w:style>
  <w:style w:type="paragraph" w:customStyle="1" w:styleId="Nagwektabeli">
    <w:name w:val="Nagłówek tabeli"/>
    <w:basedOn w:val="Zawartotabeli"/>
    <w:rsid w:val="00BA29F7"/>
    <w:pPr>
      <w:jc w:val="center"/>
    </w:pPr>
    <w:rPr>
      <w:b/>
      <w:bCs/>
    </w:rPr>
  </w:style>
  <w:style w:type="paragraph" w:styleId="Lista2">
    <w:name w:val="List 2"/>
    <w:basedOn w:val="Normalny"/>
    <w:uiPriority w:val="99"/>
    <w:unhideWhenUsed/>
    <w:rsid w:val="00167A20"/>
    <w:pPr>
      <w:ind w:left="566" w:hanging="283"/>
      <w:contextualSpacing/>
    </w:pPr>
  </w:style>
  <w:style w:type="character" w:customStyle="1" w:styleId="articletitle">
    <w:name w:val="articletitle"/>
    <w:basedOn w:val="Domylnaczcionkaakapitu"/>
    <w:rsid w:val="003F0C33"/>
  </w:style>
  <w:style w:type="character" w:customStyle="1" w:styleId="footnote">
    <w:name w:val="footnote"/>
    <w:basedOn w:val="Domylnaczcionkaakapitu"/>
    <w:rsid w:val="007E6E9A"/>
  </w:style>
  <w:style w:type="paragraph" w:customStyle="1" w:styleId="parinner">
    <w:name w:val="parinner"/>
    <w:basedOn w:val="Normalny"/>
    <w:rsid w:val="007E6E9A"/>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25750E"/>
    <w:pPr>
      <w:keepNext/>
      <w:spacing w:after="0" w:line="240" w:lineRule="auto"/>
      <w:outlineLvl w:val="0"/>
    </w:pPr>
    <w:rPr>
      <w:rFonts w:ascii="Times New Roman" w:eastAsia="Times New Roman" w:hAnsi="Times New Roman" w:cs="Times New Roman"/>
      <w:b/>
      <w:sz w:val="28"/>
      <w:szCs w:val="20"/>
      <w:u w:val="single"/>
    </w:rPr>
  </w:style>
  <w:style w:type="paragraph" w:styleId="Nagwek2">
    <w:name w:val="heading 2"/>
    <w:basedOn w:val="Normalny"/>
    <w:next w:val="Normalny"/>
    <w:link w:val="Nagwek2Znak"/>
    <w:uiPriority w:val="9"/>
    <w:semiHidden/>
    <w:unhideWhenUsed/>
    <w:qFormat/>
    <w:rsid w:val="00ED524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6255F3"/>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6255F3"/>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6255F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33587"/>
    <w:pPr>
      <w:ind w:left="720"/>
      <w:contextualSpacing/>
    </w:pPr>
  </w:style>
  <w:style w:type="paragraph" w:styleId="Tekstpodstawowy2">
    <w:name w:val="Body Text 2"/>
    <w:basedOn w:val="Normalny"/>
    <w:link w:val="Tekstpodstawowy2Znak"/>
    <w:semiHidden/>
    <w:rsid w:val="004A4757"/>
    <w:pPr>
      <w:spacing w:after="0" w:line="360" w:lineRule="auto"/>
    </w:pPr>
    <w:rPr>
      <w:rFonts w:ascii="Times New Roman" w:eastAsia="Times New Roman" w:hAnsi="Times New Roman" w:cs="Times New Roman"/>
      <w:i/>
      <w:sz w:val="24"/>
      <w:szCs w:val="20"/>
    </w:rPr>
  </w:style>
  <w:style w:type="character" w:customStyle="1" w:styleId="Tekstpodstawowy2Znak">
    <w:name w:val="Tekst podstawowy 2 Znak"/>
    <w:basedOn w:val="Domylnaczcionkaakapitu"/>
    <w:link w:val="Tekstpodstawowy2"/>
    <w:semiHidden/>
    <w:rsid w:val="004A4757"/>
    <w:rPr>
      <w:rFonts w:ascii="Times New Roman" w:eastAsia="Times New Roman" w:hAnsi="Times New Roman" w:cs="Times New Roman"/>
      <w:i/>
      <w:sz w:val="24"/>
      <w:szCs w:val="20"/>
      <w:lang w:eastAsia="pl-PL"/>
    </w:rPr>
  </w:style>
  <w:style w:type="paragraph" w:styleId="Tekstpodstawowy3">
    <w:name w:val="Body Text 3"/>
    <w:basedOn w:val="Normalny"/>
    <w:link w:val="Tekstpodstawowy3Znak"/>
    <w:uiPriority w:val="99"/>
    <w:unhideWhenUsed/>
    <w:rsid w:val="004A4757"/>
    <w:pPr>
      <w:spacing w:after="120"/>
    </w:pPr>
    <w:rPr>
      <w:sz w:val="16"/>
      <w:szCs w:val="16"/>
    </w:rPr>
  </w:style>
  <w:style w:type="character" w:customStyle="1" w:styleId="Tekstpodstawowy3Znak">
    <w:name w:val="Tekst podstawowy 3 Znak"/>
    <w:basedOn w:val="Domylnaczcionkaakapitu"/>
    <w:link w:val="Tekstpodstawowy3"/>
    <w:uiPriority w:val="99"/>
    <w:rsid w:val="004A4757"/>
    <w:rPr>
      <w:sz w:val="16"/>
      <w:szCs w:val="16"/>
    </w:rPr>
  </w:style>
  <w:style w:type="paragraph" w:styleId="Tekstpodstawowywcity2">
    <w:name w:val="Body Text Indent 2"/>
    <w:basedOn w:val="Normalny"/>
    <w:link w:val="Tekstpodstawowywcity2Znak"/>
    <w:uiPriority w:val="99"/>
    <w:semiHidden/>
    <w:unhideWhenUsed/>
    <w:rsid w:val="00FF3F20"/>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FF3F20"/>
  </w:style>
  <w:style w:type="paragraph" w:styleId="Tekstpodstawowy">
    <w:name w:val="Body Text"/>
    <w:basedOn w:val="Normalny"/>
    <w:link w:val="TekstpodstawowyZnak"/>
    <w:uiPriority w:val="99"/>
    <w:semiHidden/>
    <w:unhideWhenUsed/>
    <w:rsid w:val="00FF3F20"/>
    <w:pPr>
      <w:spacing w:after="120"/>
    </w:pPr>
  </w:style>
  <w:style w:type="character" w:customStyle="1" w:styleId="TekstpodstawowyZnak">
    <w:name w:val="Tekst podstawowy Znak"/>
    <w:basedOn w:val="Domylnaczcionkaakapitu"/>
    <w:link w:val="Tekstpodstawowy"/>
    <w:uiPriority w:val="99"/>
    <w:semiHidden/>
    <w:rsid w:val="00FF3F20"/>
  </w:style>
  <w:style w:type="character" w:customStyle="1" w:styleId="akapitdomyslny">
    <w:name w:val="akapitdomyslny"/>
    <w:basedOn w:val="Domylnaczcionkaakapitu"/>
    <w:rsid w:val="00EB3FA1"/>
  </w:style>
  <w:style w:type="character" w:styleId="Hipercze">
    <w:name w:val="Hyperlink"/>
    <w:basedOn w:val="Domylnaczcionkaakapitu"/>
    <w:uiPriority w:val="99"/>
    <w:unhideWhenUsed/>
    <w:rsid w:val="00EB3FA1"/>
    <w:rPr>
      <w:color w:val="0000FF"/>
      <w:u w:val="single"/>
    </w:rPr>
  </w:style>
  <w:style w:type="character" w:customStyle="1" w:styleId="akapitustep">
    <w:name w:val="akapitustep"/>
    <w:basedOn w:val="Domylnaczcionkaakapitu"/>
    <w:rsid w:val="001B6B1E"/>
  </w:style>
  <w:style w:type="paragraph" w:customStyle="1" w:styleId="artykul">
    <w:name w:val="artykul"/>
    <w:basedOn w:val="Normalny"/>
    <w:rsid w:val="00FF376C"/>
    <w:pPr>
      <w:spacing w:before="100" w:beforeAutospacing="1" w:after="100" w:afterAutospacing="1" w:line="240" w:lineRule="auto"/>
    </w:pPr>
    <w:rPr>
      <w:rFonts w:ascii="Times New Roman" w:eastAsia="Times New Roman" w:hAnsi="Times New Roman" w:cs="Times New Roman"/>
      <w:sz w:val="24"/>
      <w:szCs w:val="24"/>
    </w:rPr>
  </w:style>
  <w:style w:type="paragraph" w:styleId="Nagwek">
    <w:name w:val="header"/>
    <w:basedOn w:val="Normalny"/>
    <w:link w:val="NagwekZnak"/>
    <w:unhideWhenUsed/>
    <w:rsid w:val="00FF37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376C"/>
  </w:style>
  <w:style w:type="paragraph" w:styleId="Stopka">
    <w:name w:val="footer"/>
    <w:basedOn w:val="Normalny"/>
    <w:link w:val="StopkaZnak"/>
    <w:uiPriority w:val="99"/>
    <w:unhideWhenUsed/>
    <w:rsid w:val="00FF37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376C"/>
  </w:style>
  <w:style w:type="paragraph" w:styleId="Tekstdymka">
    <w:name w:val="Balloon Text"/>
    <w:basedOn w:val="Normalny"/>
    <w:link w:val="TekstdymkaZnak"/>
    <w:uiPriority w:val="99"/>
    <w:semiHidden/>
    <w:unhideWhenUsed/>
    <w:rsid w:val="00FC4FE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C4FEB"/>
    <w:rPr>
      <w:rFonts w:ascii="Tahoma" w:hAnsi="Tahoma" w:cs="Tahoma"/>
      <w:sz w:val="16"/>
      <w:szCs w:val="16"/>
    </w:rPr>
  </w:style>
  <w:style w:type="character" w:customStyle="1" w:styleId="akapitdomyslnynastepne">
    <w:name w:val="akapitdomyslnynastepne"/>
    <w:basedOn w:val="Domylnaczcionkaakapitu"/>
    <w:rsid w:val="00A84884"/>
  </w:style>
  <w:style w:type="character" w:styleId="Odwoanieprzypisudolnego">
    <w:name w:val="footnote reference"/>
    <w:basedOn w:val="Domylnaczcionkaakapitu"/>
    <w:semiHidden/>
    <w:rsid w:val="00B1311E"/>
    <w:rPr>
      <w:vertAlign w:val="superscript"/>
    </w:rPr>
  </w:style>
  <w:style w:type="paragraph" w:styleId="Tekstprzypisudolnego">
    <w:name w:val="footnote text"/>
    <w:basedOn w:val="Normalny"/>
    <w:link w:val="TekstprzypisudolnegoZnak"/>
    <w:semiHidden/>
    <w:rsid w:val="00B1311E"/>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semiHidden/>
    <w:rsid w:val="00B1311E"/>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rsid w:val="0025750E"/>
    <w:rPr>
      <w:rFonts w:ascii="Times New Roman" w:eastAsia="Times New Roman" w:hAnsi="Times New Roman" w:cs="Times New Roman"/>
      <w:b/>
      <w:sz w:val="28"/>
      <w:szCs w:val="20"/>
      <w:u w:val="single"/>
      <w:lang w:eastAsia="pl-PL"/>
    </w:rPr>
  </w:style>
  <w:style w:type="paragraph" w:styleId="Zwykytekst">
    <w:name w:val="Plain Text"/>
    <w:basedOn w:val="Normalny"/>
    <w:link w:val="ZwykytekstZnak"/>
    <w:semiHidden/>
    <w:rsid w:val="0025750E"/>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semiHidden/>
    <w:rsid w:val="0025750E"/>
    <w:rPr>
      <w:rFonts w:ascii="Courier New" w:eastAsia="Times New Roman" w:hAnsi="Courier New" w:cs="Times New Roman"/>
      <w:sz w:val="20"/>
      <w:szCs w:val="20"/>
      <w:lang w:eastAsia="pl-PL"/>
    </w:rPr>
  </w:style>
  <w:style w:type="character" w:customStyle="1" w:styleId="Nagwek3Znak">
    <w:name w:val="Nagłówek 3 Znak"/>
    <w:basedOn w:val="Domylnaczcionkaakapitu"/>
    <w:link w:val="Nagwek3"/>
    <w:uiPriority w:val="9"/>
    <w:semiHidden/>
    <w:rsid w:val="006255F3"/>
    <w:rPr>
      <w:rFonts w:asciiTheme="majorHAnsi" w:eastAsiaTheme="majorEastAsia" w:hAnsiTheme="majorHAnsi" w:cstheme="majorBidi"/>
      <w:b/>
      <w:bCs/>
      <w:color w:val="4F81BD" w:themeColor="accent1"/>
    </w:rPr>
  </w:style>
  <w:style w:type="paragraph" w:styleId="Tekstpodstawowywcity">
    <w:name w:val="Body Text Indent"/>
    <w:basedOn w:val="Normalny"/>
    <w:link w:val="TekstpodstawowywcityZnak"/>
    <w:uiPriority w:val="99"/>
    <w:semiHidden/>
    <w:unhideWhenUsed/>
    <w:rsid w:val="006255F3"/>
    <w:pPr>
      <w:spacing w:after="120"/>
      <w:ind w:left="283"/>
    </w:pPr>
  </w:style>
  <w:style w:type="character" w:customStyle="1" w:styleId="TekstpodstawowywcityZnak">
    <w:name w:val="Tekst podstawowy wcięty Znak"/>
    <w:basedOn w:val="Domylnaczcionkaakapitu"/>
    <w:link w:val="Tekstpodstawowywcity"/>
    <w:uiPriority w:val="99"/>
    <w:semiHidden/>
    <w:rsid w:val="006255F3"/>
  </w:style>
  <w:style w:type="character" w:customStyle="1" w:styleId="Nagwek4Znak">
    <w:name w:val="Nagłówek 4 Znak"/>
    <w:basedOn w:val="Domylnaczcionkaakapitu"/>
    <w:link w:val="Nagwek4"/>
    <w:uiPriority w:val="9"/>
    <w:semiHidden/>
    <w:rsid w:val="006255F3"/>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semiHidden/>
    <w:rsid w:val="006255F3"/>
    <w:rPr>
      <w:rFonts w:asciiTheme="majorHAnsi" w:eastAsiaTheme="majorEastAsia" w:hAnsiTheme="majorHAnsi" w:cstheme="majorBidi"/>
      <w:color w:val="243F60" w:themeColor="accent1" w:themeShade="7F"/>
    </w:rPr>
  </w:style>
  <w:style w:type="character" w:customStyle="1" w:styleId="Nagwek2Znak">
    <w:name w:val="Nagłówek 2 Znak"/>
    <w:basedOn w:val="Domylnaczcionkaakapitu"/>
    <w:link w:val="Nagwek2"/>
    <w:uiPriority w:val="9"/>
    <w:semiHidden/>
    <w:rsid w:val="00ED524B"/>
    <w:rPr>
      <w:rFonts w:asciiTheme="majorHAnsi" w:eastAsiaTheme="majorEastAsia" w:hAnsiTheme="majorHAnsi" w:cstheme="majorBidi"/>
      <w:b/>
      <w:bCs/>
      <w:color w:val="4F81BD" w:themeColor="accent1"/>
      <w:sz w:val="26"/>
      <w:szCs w:val="26"/>
    </w:rPr>
  </w:style>
  <w:style w:type="paragraph" w:styleId="NormalnyWeb">
    <w:name w:val="Normal (Web)"/>
    <w:basedOn w:val="Normalny"/>
    <w:semiHidden/>
    <w:rsid w:val="00ED524B"/>
    <w:pPr>
      <w:spacing w:before="100" w:beforeAutospacing="1" w:after="100" w:afterAutospacing="1" w:line="240" w:lineRule="auto"/>
    </w:pPr>
    <w:rPr>
      <w:rFonts w:ascii="Arial Unicode MS" w:eastAsia="Arial Unicode MS" w:hAnsi="Arial Unicode MS" w:cs="Arial Unicode MS"/>
      <w:sz w:val="24"/>
      <w:szCs w:val="24"/>
    </w:rPr>
  </w:style>
  <w:style w:type="table" w:styleId="Tabela-Siatka">
    <w:name w:val="Table Grid"/>
    <w:basedOn w:val="Standardowy"/>
    <w:uiPriority w:val="59"/>
    <w:rsid w:val="00280A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omylnaczcionkaakapitu"/>
    <w:rsid w:val="005A33FC"/>
  </w:style>
  <w:style w:type="paragraph" w:customStyle="1" w:styleId="center">
    <w:name w:val="center"/>
    <w:basedOn w:val="Normalny"/>
    <w:rsid w:val="00AA314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l">
    <w:name w:val="artl"/>
    <w:basedOn w:val="Domylnaczcionkaakapitu"/>
    <w:rsid w:val="00CA5540"/>
  </w:style>
  <w:style w:type="character" w:customStyle="1" w:styleId="parb">
    <w:name w:val="parb"/>
    <w:basedOn w:val="Domylnaczcionkaakapitu"/>
    <w:rsid w:val="00CA5540"/>
  </w:style>
  <w:style w:type="character" w:customStyle="1" w:styleId="parl">
    <w:name w:val="parl"/>
    <w:basedOn w:val="Domylnaczcionkaakapitu"/>
    <w:rsid w:val="00CA5540"/>
  </w:style>
  <w:style w:type="character" w:customStyle="1" w:styleId="pktl">
    <w:name w:val="pktl"/>
    <w:basedOn w:val="Domylnaczcionkaakapitu"/>
    <w:rsid w:val="00A43900"/>
  </w:style>
  <w:style w:type="paragraph" w:styleId="Tekstprzypisukocowego">
    <w:name w:val="endnote text"/>
    <w:basedOn w:val="Normalny"/>
    <w:link w:val="TekstprzypisukocowegoZnak"/>
    <w:uiPriority w:val="99"/>
    <w:semiHidden/>
    <w:unhideWhenUsed/>
    <w:rsid w:val="00664AB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64AB7"/>
    <w:rPr>
      <w:sz w:val="20"/>
      <w:szCs w:val="20"/>
    </w:rPr>
  </w:style>
  <w:style w:type="character" w:styleId="Odwoanieprzypisukocowego">
    <w:name w:val="endnote reference"/>
    <w:basedOn w:val="Domylnaczcionkaakapitu"/>
    <w:uiPriority w:val="99"/>
    <w:semiHidden/>
    <w:unhideWhenUsed/>
    <w:rsid w:val="00664AB7"/>
    <w:rPr>
      <w:vertAlign w:val="superscript"/>
    </w:rPr>
  </w:style>
  <w:style w:type="character" w:customStyle="1" w:styleId="oznaczenie">
    <w:name w:val="oznaczenie"/>
    <w:basedOn w:val="Domylnaczcionkaakapitu"/>
    <w:rsid w:val="000C5FFA"/>
  </w:style>
  <w:style w:type="character" w:customStyle="1" w:styleId="highlight">
    <w:name w:val="highlight"/>
    <w:basedOn w:val="Domylnaczcionkaakapitu"/>
    <w:rsid w:val="00075CD1"/>
  </w:style>
  <w:style w:type="paragraph" w:customStyle="1" w:styleId="Zawartotabeli">
    <w:name w:val="Zawartość tabeli"/>
    <w:basedOn w:val="Normalny"/>
    <w:rsid w:val="00BA29F7"/>
    <w:pPr>
      <w:widowControl w:val="0"/>
      <w:suppressLineNumbers/>
      <w:suppressAutoHyphens/>
      <w:spacing w:after="0" w:line="240" w:lineRule="auto"/>
    </w:pPr>
    <w:rPr>
      <w:rFonts w:ascii="Times New Roman" w:eastAsia="SimSun" w:hAnsi="Times New Roman" w:cs="Mangal"/>
      <w:kern w:val="1"/>
      <w:sz w:val="24"/>
      <w:szCs w:val="24"/>
      <w:lang w:eastAsia="zh-CN" w:bidi="hi-IN"/>
    </w:rPr>
  </w:style>
  <w:style w:type="paragraph" w:customStyle="1" w:styleId="Nagwektabeli">
    <w:name w:val="Nagłówek tabeli"/>
    <w:basedOn w:val="Zawartotabeli"/>
    <w:rsid w:val="00BA29F7"/>
    <w:pPr>
      <w:jc w:val="center"/>
    </w:pPr>
    <w:rPr>
      <w:b/>
      <w:bCs/>
    </w:rPr>
  </w:style>
  <w:style w:type="paragraph" w:styleId="Lista2">
    <w:name w:val="List 2"/>
    <w:basedOn w:val="Normalny"/>
    <w:uiPriority w:val="99"/>
    <w:unhideWhenUsed/>
    <w:rsid w:val="00167A20"/>
    <w:pPr>
      <w:ind w:left="566" w:hanging="283"/>
      <w:contextualSpacing/>
    </w:pPr>
  </w:style>
  <w:style w:type="character" w:customStyle="1" w:styleId="articletitle">
    <w:name w:val="articletitle"/>
    <w:basedOn w:val="Domylnaczcionkaakapitu"/>
    <w:rsid w:val="003F0C33"/>
  </w:style>
  <w:style w:type="character" w:customStyle="1" w:styleId="footnote">
    <w:name w:val="footnote"/>
    <w:basedOn w:val="Domylnaczcionkaakapitu"/>
    <w:rsid w:val="007E6E9A"/>
  </w:style>
  <w:style w:type="paragraph" w:customStyle="1" w:styleId="parinner">
    <w:name w:val="parinner"/>
    <w:basedOn w:val="Normalny"/>
    <w:rsid w:val="007E6E9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9769">
      <w:bodyDiv w:val="1"/>
      <w:marLeft w:val="0"/>
      <w:marRight w:val="0"/>
      <w:marTop w:val="0"/>
      <w:marBottom w:val="0"/>
      <w:divBdr>
        <w:top w:val="none" w:sz="0" w:space="0" w:color="auto"/>
        <w:left w:val="none" w:sz="0" w:space="0" w:color="auto"/>
        <w:bottom w:val="none" w:sz="0" w:space="0" w:color="auto"/>
        <w:right w:val="none" w:sz="0" w:space="0" w:color="auto"/>
      </w:divBdr>
      <w:divsChild>
        <w:div w:id="525414571">
          <w:marLeft w:val="720"/>
          <w:marRight w:val="0"/>
          <w:marTop w:val="0"/>
          <w:marBottom w:val="0"/>
          <w:divBdr>
            <w:top w:val="none" w:sz="0" w:space="0" w:color="auto"/>
            <w:left w:val="none" w:sz="0" w:space="0" w:color="auto"/>
            <w:bottom w:val="none" w:sz="0" w:space="0" w:color="auto"/>
            <w:right w:val="none" w:sz="0" w:space="0" w:color="auto"/>
          </w:divBdr>
        </w:div>
        <w:div w:id="933901144">
          <w:marLeft w:val="720"/>
          <w:marRight w:val="0"/>
          <w:marTop w:val="0"/>
          <w:marBottom w:val="0"/>
          <w:divBdr>
            <w:top w:val="none" w:sz="0" w:space="0" w:color="auto"/>
            <w:left w:val="none" w:sz="0" w:space="0" w:color="auto"/>
            <w:bottom w:val="none" w:sz="0" w:space="0" w:color="auto"/>
            <w:right w:val="none" w:sz="0" w:space="0" w:color="auto"/>
          </w:divBdr>
        </w:div>
        <w:div w:id="1396010739">
          <w:marLeft w:val="720"/>
          <w:marRight w:val="0"/>
          <w:marTop w:val="0"/>
          <w:marBottom w:val="0"/>
          <w:divBdr>
            <w:top w:val="none" w:sz="0" w:space="0" w:color="auto"/>
            <w:left w:val="none" w:sz="0" w:space="0" w:color="auto"/>
            <w:bottom w:val="none" w:sz="0" w:space="0" w:color="auto"/>
            <w:right w:val="none" w:sz="0" w:space="0" w:color="auto"/>
          </w:divBdr>
        </w:div>
        <w:div w:id="389378386">
          <w:marLeft w:val="720"/>
          <w:marRight w:val="0"/>
          <w:marTop w:val="0"/>
          <w:marBottom w:val="0"/>
          <w:divBdr>
            <w:top w:val="none" w:sz="0" w:space="0" w:color="auto"/>
            <w:left w:val="none" w:sz="0" w:space="0" w:color="auto"/>
            <w:bottom w:val="none" w:sz="0" w:space="0" w:color="auto"/>
            <w:right w:val="none" w:sz="0" w:space="0" w:color="auto"/>
          </w:divBdr>
        </w:div>
        <w:div w:id="1899583171">
          <w:marLeft w:val="720"/>
          <w:marRight w:val="0"/>
          <w:marTop w:val="0"/>
          <w:marBottom w:val="0"/>
          <w:divBdr>
            <w:top w:val="none" w:sz="0" w:space="0" w:color="auto"/>
            <w:left w:val="none" w:sz="0" w:space="0" w:color="auto"/>
            <w:bottom w:val="none" w:sz="0" w:space="0" w:color="auto"/>
            <w:right w:val="none" w:sz="0" w:space="0" w:color="auto"/>
          </w:divBdr>
        </w:div>
        <w:div w:id="348603373">
          <w:marLeft w:val="0"/>
          <w:marRight w:val="0"/>
          <w:marTop w:val="0"/>
          <w:marBottom w:val="0"/>
          <w:divBdr>
            <w:top w:val="none" w:sz="0" w:space="0" w:color="auto"/>
            <w:left w:val="none" w:sz="0" w:space="0" w:color="auto"/>
            <w:bottom w:val="none" w:sz="0" w:space="0" w:color="auto"/>
            <w:right w:val="none" w:sz="0" w:space="0" w:color="auto"/>
          </w:divBdr>
        </w:div>
      </w:divsChild>
    </w:div>
    <w:div w:id="12851544">
      <w:bodyDiv w:val="1"/>
      <w:marLeft w:val="0"/>
      <w:marRight w:val="0"/>
      <w:marTop w:val="0"/>
      <w:marBottom w:val="0"/>
      <w:divBdr>
        <w:top w:val="none" w:sz="0" w:space="0" w:color="auto"/>
        <w:left w:val="none" w:sz="0" w:space="0" w:color="auto"/>
        <w:bottom w:val="none" w:sz="0" w:space="0" w:color="auto"/>
        <w:right w:val="none" w:sz="0" w:space="0" w:color="auto"/>
      </w:divBdr>
      <w:divsChild>
        <w:div w:id="1769040303">
          <w:marLeft w:val="0"/>
          <w:marRight w:val="0"/>
          <w:marTop w:val="0"/>
          <w:marBottom w:val="0"/>
          <w:divBdr>
            <w:top w:val="none" w:sz="0" w:space="0" w:color="auto"/>
            <w:left w:val="none" w:sz="0" w:space="0" w:color="auto"/>
            <w:bottom w:val="none" w:sz="0" w:space="0" w:color="auto"/>
            <w:right w:val="none" w:sz="0" w:space="0" w:color="auto"/>
          </w:divBdr>
          <w:divsChild>
            <w:div w:id="579869627">
              <w:marLeft w:val="360"/>
              <w:marRight w:val="0"/>
              <w:marTop w:val="0"/>
              <w:marBottom w:val="75"/>
              <w:divBdr>
                <w:top w:val="none" w:sz="0" w:space="0" w:color="auto"/>
                <w:left w:val="none" w:sz="0" w:space="0" w:color="auto"/>
                <w:bottom w:val="none" w:sz="0" w:space="0" w:color="auto"/>
                <w:right w:val="none" w:sz="0" w:space="0" w:color="auto"/>
              </w:divBdr>
              <w:divsChild>
                <w:div w:id="155526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626804">
          <w:marLeft w:val="0"/>
          <w:marRight w:val="0"/>
          <w:marTop w:val="0"/>
          <w:marBottom w:val="0"/>
          <w:divBdr>
            <w:top w:val="none" w:sz="0" w:space="0" w:color="auto"/>
            <w:left w:val="none" w:sz="0" w:space="0" w:color="auto"/>
            <w:bottom w:val="none" w:sz="0" w:space="0" w:color="auto"/>
            <w:right w:val="none" w:sz="0" w:space="0" w:color="auto"/>
          </w:divBdr>
          <w:divsChild>
            <w:div w:id="196629848">
              <w:marLeft w:val="360"/>
              <w:marRight w:val="0"/>
              <w:marTop w:val="0"/>
              <w:marBottom w:val="75"/>
              <w:divBdr>
                <w:top w:val="none" w:sz="0" w:space="0" w:color="auto"/>
                <w:left w:val="none" w:sz="0" w:space="0" w:color="auto"/>
                <w:bottom w:val="none" w:sz="0" w:space="0" w:color="auto"/>
                <w:right w:val="none" w:sz="0" w:space="0" w:color="auto"/>
              </w:divBdr>
              <w:divsChild>
                <w:div w:id="197251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255173">
      <w:bodyDiv w:val="1"/>
      <w:marLeft w:val="0"/>
      <w:marRight w:val="0"/>
      <w:marTop w:val="0"/>
      <w:marBottom w:val="0"/>
      <w:divBdr>
        <w:top w:val="none" w:sz="0" w:space="0" w:color="auto"/>
        <w:left w:val="none" w:sz="0" w:space="0" w:color="auto"/>
        <w:bottom w:val="none" w:sz="0" w:space="0" w:color="auto"/>
        <w:right w:val="none" w:sz="0" w:space="0" w:color="auto"/>
      </w:divBdr>
      <w:divsChild>
        <w:div w:id="2109351351">
          <w:marLeft w:val="0"/>
          <w:marRight w:val="0"/>
          <w:marTop w:val="0"/>
          <w:marBottom w:val="0"/>
          <w:divBdr>
            <w:top w:val="none" w:sz="0" w:space="0" w:color="auto"/>
            <w:left w:val="none" w:sz="0" w:space="0" w:color="auto"/>
            <w:bottom w:val="none" w:sz="0" w:space="0" w:color="auto"/>
            <w:right w:val="none" w:sz="0" w:space="0" w:color="auto"/>
          </w:divBdr>
        </w:div>
      </w:divsChild>
    </w:div>
    <w:div w:id="48461969">
      <w:bodyDiv w:val="1"/>
      <w:marLeft w:val="0"/>
      <w:marRight w:val="0"/>
      <w:marTop w:val="0"/>
      <w:marBottom w:val="0"/>
      <w:divBdr>
        <w:top w:val="none" w:sz="0" w:space="0" w:color="auto"/>
        <w:left w:val="none" w:sz="0" w:space="0" w:color="auto"/>
        <w:bottom w:val="none" w:sz="0" w:space="0" w:color="auto"/>
        <w:right w:val="none" w:sz="0" w:space="0" w:color="auto"/>
      </w:divBdr>
      <w:divsChild>
        <w:div w:id="1750039474">
          <w:marLeft w:val="0"/>
          <w:marRight w:val="0"/>
          <w:marTop w:val="0"/>
          <w:marBottom w:val="0"/>
          <w:divBdr>
            <w:top w:val="none" w:sz="0" w:space="0" w:color="auto"/>
            <w:left w:val="none" w:sz="0" w:space="0" w:color="auto"/>
            <w:bottom w:val="none" w:sz="0" w:space="0" w:color="auto"/>
            <w:right w:val="none" w:sz="0" w:space="0" w:color="auto"/>
          </w:divBdr>
        </w:div>
        <w:div w:id="322241366">
          <w:marLeft w:val="0"/>
          <w:marRight w:val="0"/>
          <w:marTop w:val="0"/>
          <w:marBottom w:val="0"/>
          <w:divBdr>
            <w:top w:val="none" w:sz="0" w:space="0" w:color="auto"/>
            <w:left w:val="none" w:sz="0" w:space="0" w:color="auto"/>
            <w:bottom w:val="none" w:sz="0" w:space="0" w:color="auto"/>
            <w:right w:val="none" w:sz="0" w:space="0" w:color="auto"/>
          </w:divBdr>
        </w:div>
        <w:div w:id="345644918">
          <w:marLeft w:val="0"/>
          <w:marRight w:val="0"/>
          <w:marTop w:val="0"/>
          <w:marBottom w:val="0"/>
          <w:divBdr>
            <w:top w:val="none" w:sz="0" w:space="0" w:color="auto"/>
            <w:left w:val="none" w:sz="0" w:space="0" w:color="auto"/>
            <w:bottom w:val="none" w:sz="0" w:space="0" w:color="auto"/>
            <w:right w:val="none" w:sz="0" w:space="0" w:color="auto"/>
          </w:divBdr>
        </w:div>
      </w:divsChild>
    </w:div>
    <w:div w:id="146169230">
      <w:bodyDiv w:val="1"/>
      <w:marLeft w:val="0"/>
      <w:marRight w:val="0"/>
      <w:marTop w:val="0"/>
      <w:marBottom w:val="0"/>
      <w:divBdr>
        <w:top w:val="none" w:sz="0" w:space="0" w:color="auto"/>
        <w:left w:val="none" w:sz="0" w:space="0" w:color="auto"/>
        <w:bottom w:val="none" w:sz="0" w:space="0" w:color="auto"/>
        <w:right w:val="none" w:sz="0" w:space="0" w:color="auto"/>
      </w:divBdr>
      <w:divsChild>
        <w:div w:id="465701256">
          <w:marLeft w:val="0"/>
          <w:marRight w:val="0"/>
          <w:marTop w:val="0"/>
          <w:marBottom w:val="0"/>
          <w:divBdr>
            <w:top w:val="none" w:sz="0" w:space="0" w:color="auto"/>
            <w:left w:val="none" w:sz="0" w:space="0" w:color="auto"/>
            <w:bottom w:val="none" w:sz="0" w:space="0" w:color="auto"/>
            <w:right w:val="none" w:sz="0" w:space="0" w:color="auto"/>
          </w:divBdr>
          <w:divsChild>
            <w:div w:id="1732077276">
              <w:marLeft w:val="360"/>
              <w:marRight w:val="0"/>
              <w:marTop w:val="0"/>
              <w:marBottom w:val="75"/>
              <w:divBdr>
                <w:top w:val="none" w:sz="0" w:space="0" w:color="auto"/>
                <w:left w:val="none" w:sz="0" w:space="0" w:color="auto"/>
                <w:bottom w:val="none" w:sz="0" w:space="0" w:color="auto"/>
                <w:right w:val="none" w:sz="0" w:space="0" w:color="auto"/>
              </w:divBdr>
              <w:divsChild>
                <w:div w:id="761802562">
                  <w:marLeft w:val="0"/>
                  <w:marRight w:val="0"/>
                  <w:marTop w:val="0"/>
                  <w:marBottom w:val="0"/>
                  <w:divBdr>
                    <w:top w:val="none" w:sz="0" w:space="0" w:color="auto"/>
                    <w:left w:val="none" w:sz="0" w:space="0" w:color="auto"/>
                    <w:bottom w:val="none" w:sz="0" w:space="0" w:color="auto"/>
                    <w:right w:val="none" w:sz="0" w:space="0" w:color="auto"/>
                  </w:divBdr>
                  <w:divsChild>
                    <w:div w:id="291861767">
                      <w:marLeft w:val="360"/>
                      <w:marRight w:val="0"/>
                      <w:marTop w:val="0"/>
                      <w:marBottom w:val="75"/>
                      <w:divBdr>
                        <w:top w:val="none" w:sz="0" w:space="0" w:color="auto"/>
                        <w:left w:val="none" w:sz="0" w:space="0" w:color="auto"/>
                        <w:bottom w:val="none" w:sz="0" w:space="0" w:color="auto"/>
                        <w:right w:val="none" w:sz="0" w:space="0" w:color="auto"/>
                      </w:divBdr>
                    </w:div>
                  </w:divsChild>
                </w:div>
                <w:div w:id="129785731">
                  <w:marLeft w:val="0"/>
                  <w:marRight w:val="0"/>
                  <w:marTop w:val="0"/>
                  <w:marBottom w:val="0"/>
                  <w:divBdr>
                    <w:top w:val="none" w:sz="0" w:space="0" w:color="auto"/>
                    <w:left w:val="none" w:sz="0" w:space="0" w:color="auto"/>
                    <w:bottom w:val="none" w:sz="0" w:space="0" w:color="auto"/>
                    <w:right w:val="none" w:sz="0" w:space="0" w:color="auto"/>
                  </w:divBdr>
                  <w:divsChild>
                    <w:div w:id="143553040">
                      <w:marLeft w:val="360"/>
                      <w:marRight w:val="0"/>
                      <w:marTop w:val="0"/>
                      <w:marBottom w:val="75"/>
                      <w:divBdr>
                        <w:top w:val="none" w:sz="0" w:space="0" w:color="auto"/>
                        <w:left w:val="none" w:sz="0" w:space="0" w:color="auto"/>
                        <w:bottom w:val="none" w:sz="0" w:space="0" w:color="auto"/>
                        <w:right w:val="none" w:sz="0" w:space="0" w:color="auto"/>
                      </w:divBdr>
                    </w:div>
                  </w:divsChild>
                </w:div>
                <w:div w:id="1364787463">
                  <w:marLeft w:val="0"/>
                  <w:marRight w:val="0"/>
                  <w:marTop w:val="0"/>
                  <w:marBottom w:val="0"/>
                  <w:divBdr>
                    <w:top w:val="none" w:sz="0" w:space="0" w:color="auto"/>
                    <w:left w:val="none" w:sz="0" w:space="0" w:color="auto"/>
                    <w:bottom w:val="none" w:sz="0" w:space="0" w:color="auto"/>
                    <w:right w:val="none" w:sz="0" w:space="0" w:color="auto"/>
                  </w:divBdr>
                  <w:divsChild>
                    <w:div w:id="1270241378">
                      <w:marLeft w:val="36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973605535">
          <w:marLeft w:val="0"/>
          <w:marRight w:val="0"/>
          <w:marTop w:val="0"/>
          <w:marBottom w:val="0"/>
          <w:divBdr>
            <w:top w:val="none" w:sz="0" w:space="0" w:color="auto"/>
            <w:left w:val="none" w:sz="0" w:space="0" w:color="auto"/>
            <w:bottom w:val="none" w:sz="0" w:space="0" w:color="auto"/>
            <w:right w:val="none" w:sz="0" w:space="0" w:color="auto"/>
          </w:divBdr>
          <w:divsChild>
            <w:div w:id="1086269377">
              <w:marLeft w:val="360"/>
              <w:marRight w:val="0"/>
              <w:marTop w:val="0"/>
              <w:marBottom w:val="75"/>
              <w:divBdr>
                <w:top w:val="none" w:sz="0" w:space="0" w:color="auto"/>
                <w:left w:val="none" w:sz="0" w:space="0" w:color="auto"/>
                <w:bottom w:val="none" w:sz="0" w:space="0" w:color="auto"/>
                <w:right w:val="none" w:sz="0" w:space="0" w:color="auto"/>
              </w:divBdr>
            </w:div>
          </w:divsChild>
        </w:div>
      </w:divsChild>
    </w:div>
    <w:div w:id="203374612">
      <w:bodyDiv w:val="1"/>
      <w:marLeft w:val="0"/>
      <w:marRight w:val="0"/>
      <w:marTop w:val="0"/>
      <w:marBottom w:val="0"/>
      <w:divBdr>
        <w:top w:val="none" w:sz="0" w:space="0" w:color="auto"/>
        <w:left w:val="none" w:sz="0" w:space="0" w:color="auto"/>
        <w:bottom w:val="none" w:sz="0" w:space="0" w:color="auto"/>
        <w:right w:val="none" w:sz="0" w:space="0" w:color="auto"/>
      </w:divBdr>
      <w:divsChild>
        <w:div w:id="1382947679">
          <w:marLeft w:val="720"/>
          <w:marRight w:val="0"/>
          <w:marTop w:val="0"/>
          <w:marBottom w:val="0"/>
          <w:divBdr>
            <w:top w:val="none" w:sz="0" w:space="0" w:color="auto"/>
            <w:left w:val="none" w:sz="0" w:space="0" w:color="auto"/>
            <w:bottom w:val="none" w:sz="0" w:space="0" w:color="auto"/>
            <w:right w:val="none" w:sz="0" w:space="0" w:color="auto"/>
          </w:divBdr>
        </w:div>
      </w:divsChild>
    </w:div>
    <w:div w:id="214392482">
      <w:bodyDiv w:val="1"/>
      <w:marLeft w:val="0"/>
      <w:marRight w:val="0"/>
      <w:marTop w:val="0"/>
      <w:marBottom w:val="0"/>
      <w:divBdr>
        <w:top w:val="none" w:sz="0" w:space="0" w:color="auto"/>
        <w:left w:val="none" w:sz="0" w:space="0" w:color="auto"/>
        <w:bottom w:val="none" w:sz="0" w:space="0" w:color="auto"/>
        <w:right w:val="none" w:sz="0" w:space="0" w:color="auto"/>
      </w:divBdr>
      <w:divsChild>
        <w:div w:id="110244952">
          <w:marLeft w:val="0"/>
          <w:marRight w:val="0"/>
          <w:marTop w:val="240"/>
          <w:marBottom w:val="0"/>
          <w:divBdr>
            <w:top w:val="none" w:sz="0" w:space="0" w:color="auto"/>
            <w:left w:val="none" w:sz="0" w:space="0" w:color="auto"/>
            <w:bottom w:val="none" w:sz="0" w:space="0" w:color="auto"/>
            <w:right w:val="none" w:sz="0" w:space="0" w:color="auto"/>
          </w:divBdr>
        </w:div>
        <w:div w:id="882787420">
          <w:marLeft w:val="0"/>
          <w:marRight w:val="0"/>
          <w:marTop w:val="240"/>
          <w:marBottom w:val="0"/>
          <w:divBdr>
            <w:top w:val="none" w:sz="0" w:space="0" w:color="auto"/>
            <w:left w:val="none" w:sz="0" w:space="0" w:color="auto"/>
            <w:bottom w:val="none" w:sz="0" w:space="0" w:color="auto"/>
            <w:right w:val="none" w:sz="0" w:space="0" w:color="auto"/>
          </w:divBdr>
        </w:div>
        <w:div w:id="288827260">
          <w:marLeft w:val="0"/>
          <w:marRight w:val="0"/>
          <w:marTop w:val="240"/>
          <w:marBottom w:val="0"/>
          <w:divBdr>
            <w:top w:val="none" w:sz="0" w:space="0" w:color="auto"/>
            <w:left w:val="none" w:sz="0" w:space="0" w:color="auto"/>
            <w:bottom w:val="none" w:sz="0" w:space="0" w:color="auto"/>
            <w:right w:val="none" w:sz="0" w:space="0" w:color="auto"/>
          </w:divBdr>
        </w:div>
        <w:div w:id="1130705336">
          <w:marLeft w:val="0"/>
          <w:marRight w:val="0"/>
          <w:marTop w:val="240"/>
          <w:marBottom w:val="0"/>
          <w:divBdr>
            <w:top w:val="none" w:sz="0" w:space="0" w:color="auto"/>
            <w:left w:val="none" w:sz="0" w:space="0" w:color="auto"/>
            <w:bottom w:val="none" w:sz="0" w:space="0" w:color="auto"/>
            <w:right w:val="none" w:sz="0" w:space="0" w:color="auto"/>
          </w:divBdr>
        </w:div>
        <w:div w:id="1916166781">
          <w:marLeft w:val="420"/>
          <w:marRight w:val="0"/>
          <w:marTop w:val="0"/>
          <w:marBottom w:val="0"/>
          <w:divBdr>
            <w:top w:val="none" w:sz="0" w:space="0" w:color="auto"/>
            <w:left w:val="none" w:sz="0" w:space="0" w:color="auto"/>
            <w:bottom w:val="none" w:sz="0" w:space="0" w:color="auto"/>
            <w:right w:val="none" w:sz="0" w:space="0" w:color="auto"/>
          </w:divBdr>
        </w:div>
        <w:div w:id="2037390488">
          <w:marLeft w:val="420"/>
          <w:marRight w:val="0"/>
          <w:marTop w:val="0"/>
          <w:marBottom w:val="0"/>
          <w:divBdr>
            <w:top w:val="none" w:sz="0" w:space="0" w:color="auto"/>
            <w:left w:val="none" w:sz="0" w:space="0" w:color="auto"/>
            <w:bottom w:val="none" w:sz="0" w:space="0" w:color="auto"/>
            <w:right w:val="none" w:sz="0" w:space="0" w:color="auto"/>
          </w:divBdr>
        </w:div>
        <w:div w:id="60956015">
          <w:marLeft w:val="420"/>
          <w:marRight w:val="0"/>
          <w:marTop w:val="0"/>
          <w:marBottom w:val="0"/>
          <w:divBdr>
            <w:top w:val="none" w:sz="0" w:space="0" w:color="auto"/>
            <w:left w:val="none" w:sz="0" w:space="0" w:color="auto"/>
            <w:bottom w:val="none" w:sz="0" w:space="0" w:color="auto"/>
            <w:right w:val="none" w:sz="0" w:space="0" w:color="auto"/>
          </w:divBdr>
        </w:div>
        <w:div w:id="1087073387">
          <w:marLeft w:val="420"/>
          <w:marRight w:val="0"/>
          <w:marTop w:val="0"/>
          <w:marBottom w:val="0"/>
          <w:divBdr>
            <w:top w:val="none" w:sz="0" w:space="0" w:color="auto"/>
            <w:left w:val="none" w:sz="0" w:space="0" w:color="auto"/>
            <w:bottom w:val="none" w:sz="0" w:space="0" w:color="auto"/>
            <w:right w:val="none" w:sz="0" w:space="0" w:color="auto"/>
          </w:divBdr>
        </w:div>
        <w:div w:id="1684866763">
          <w:marLeft w:val="420"/>
          <w:marRight w:val="0"/>
          <w:marTop w:val="0"/>
          <w:marBottom w:val="0"/>
          <w:divBdr>
            <w:top w:val="none" w:sz="0" w:space="0" w:color="auto"/>
            <w:left w:val="none" w:sz="0" w:space="0" w:color="auto"/>
            <w:bottom w:val="none" w:sz="0" w:space="0" w:color="auto"/>
            <w:right w:val="none" w:sz="0" w:space="0" w:color="auto"/>
          </w:divBdr>
        </w:div>
        <w:div w:id="283854541">
          <w:marLeft w:val="0"/>
          <w:marRight w:val="0"/>
          <w:marTop w:val="240"/>
          <w:marBottom w:val="0"/>
          <w:divBdr>
            <w:top w:val="none" w:sz="0" w:space="0" w:color="auto"/>
            <w:left w:val="none" w:sz="0" w:space="0" w:color="auto"/>
            <w:bottom w:val="none" w:sz="0" w:space="0" w:color="auto"/>
            <w:right w:val="none" w:sz="0" w:space="0" w:color="auto"/>
          </w:divBdr>
        </w:div>
        <w:div w:id="1014385529">
          <w:marLeft w:val="0"/>
          <w:marRight w:val="0"/>
          <w:marTop w:val="240"/>
          <w:marBottom w:val="0"/>
          <w:divBdr>
            <w:top w:val="none" w:sz="0" w:space="0" w:color="auto"/>
            <w:left w:val="none" w:sz="0" w:space="0" w:color="auto"/>
            <w:bottom w:val="none" w:sz="0" w:space="0" w:color="auto"/>
            <w:right w:val="none" w:sz="0" w:space="0" w:color="auto"/>
          </w:divBdr>
        </w:div>
        <w:div w:id="234365187">
          <w:marLeft w:val="0"/>
          <w:marRight w:val="0"/>
          <w:marTop w:val="240"/>
          <w:marBottom w:val="0"/>
          <w:divBdr>
            <w:top w:val="none" w:sz="0" w:space="0" w:color="auto"/>
            <w:left w:val="none" w:sz="0" w:space="0" w:color="auto"/>
            <w:bottom w:val="none" w:sz="0" w:space="0" w:color="auto"/>
            <w:right w:val="none" w:sz="0" w:space="0" w:color="auto"/>
          </w:divBdr>
        </w:div>
      </w:divsChild>
    </w:div>
    <w:div w:id="251939347">
      <w:bodyDiv w:val="1"/>
      <w:marLeft w:val="0"/>
      <w:marRight w:val="0"/>
      <w:marTop w:val="0"/>
      <w:marBottom w:val="0"/>
      <w:divBdr>
        <w:top w:val="none" w:sz="0" w:space="0" w:color="auto"/>
        <w:left w:val="none" w:sz="0" w:space="0" w:color="auto"/>
        <w:bottom w:val="none" w:sz="0" w:space="0" w:color="auto"/>
        <w:right w:val="none" w:sz="0" w:space="0" w:color="auto"/>
      </w:divBdr>
      <w:divsChild>
        <w:div w:id="1323042143">
          <w:marLeft w:val="0"/>
          <w:marRight w:val="0"/>
          <w:marTop w:val="0"/>
          <w:marBottom w:val="0"/>
          <w:divBdr>
            <w:top w:val="none" w:sz="0" w:space="0" w:color="auto"/>
            <w:left w:val="none" w:sz="0" w:space="0" w:color="auto"/>
            <w:bottom w:val="none" w:sz="0" w:space="0" w:color="auto"/>
            <w:right w:val="none" w:sz="0" w:space="0" w:color="auto"/>
          </w:divBdr>
          <w:divsChild>
            <w:div w:id="2125342001">
              <w:marLeft w:val="360"/>
              <w:marRight w:val="0"/>
              <w:marTop w:val="0"/>
              <w:marBottom w:val="75"/>
              <w:divBdr>
                <w:top w:val="none" w:sz="0" w:space="0" w:color="auto"/>
                <w:left w:val="none" w:sz="0" w:space="0" w:color="auto"/>
                <w:bottom w:val="none" w:sz="0" w:space="0" w:color="auto"/>
                <w:right w:val="none" w:sz="0" w:space="0" w:color="auto"/>
              </w:divBdr>
              <w:divsChild>
                <w:div w:id="168751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448500">
      <w:bodyDiv w:val="1"/>
      <w:marLeft w:val="0"/>
      <w:marRight w:val="0"/>
      <w:marTop w:val="0"/>
      <w:marBottom w:val="0"/>
      <w:divBdr>
        <w:top w:val="none" w:sz="0" w:space="0" w:color="auto"/>
        <w:left w:val="none" w:sz="0" w:space="0" w:color="auto"/>
        <w:bottom w:val="none" w:sz="0" w:space="0" w:color="auto"/>
        <w:right w:val="none" w:sz="0" w:space="0" w:color="auto"/>
      </w:divBdr>
      <w:divsChild>
        <w:div w:id="1949894296">
          <w:marLeft w:val="0"/>
          <w:marRight w:val="0"/>
          <w:marTop w:val="0"/>
          <w:marBottom w:val="0"/>
          <w:divBdr>
            <w:top w:val="none" w:sz="0" w:space="0" w:color="auto"/>
            <w:left w:val="none" w:sz="0" w:space="0" w:color="auto"/>
            <w:bottom w:val="none" w:sz="0" w:space="0" w:color="auto"/>
            <w:right w:val="none" w:sz="0" w:space="0" w:color="auto"/>
          </w:divBdr>
          <w:divsChild>
            <w:div w:id="1999259916">
              <w:marLeft w:val="360"/>
              <w:marRight w:val="0"/>
              <w:marTop w:val="0"/>
              <w:marBottom w:val="75"/>
              <w:divBdr>
                <w:top w:val="none" w:sz="0" w:space="0" w:color="auto"/>
                <w:left w:val="none" w:sz="0" w:space="0" w:color="auto"/>
                <w:bottom w:val="none" w:sz="0" w:space="0" w:color="auto"/>
                <w:right w:val="none" w:sz="0" w:space="0" w:color="auto"/>
              </w:divBdr>
              <w:divsChild>
                <w:div w:id="146041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336492">
          <w:marLeft w:val="0"/>
          <w:marRight w:val="0"/>
          <w:marTop w:val="0"/>
          <w:marBottom w:val="0"/>
          <w:divBdr>
            <w:top w:val="none" w:sz="0" w:space="0" w:color="auto"/>
            <w:left w:val="none" w:sz="0" w:space="0" w:color="auto"/>
            <w:bottom w:val="none" w:sz="0" w:space="0" w:color="auto"/>
            <w:right w:val="none" w:sz="0" w:space="0" w:color="auto"/>
          </w:divBdr>
          <w:divsChild>
            <w:div w:id="1857573719">
              <w:marLeft w:val="360"/>
              <w:marRight w:val="0"/>
              <w:marTop w:val="0"/>
              <w:marBottom w:val="75"/>
              <w:divBdr>
                <w:top w:val="none" w:sz="0" w:space="0" w:color="auto"/>
                <w:left w:val="none" w:sz="0" w:space="0" w:color="auto"/>
                <w:bottom w:val="none" w:sz="0" w:space="0" w:color="auto"/>
                <w:right w:val="none" w:sz="0" w:space="0" w:color="auto"/>
              </w:divBdr>
              <w:divsChild>
                <w:div w:id="19905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790719">
      <w:bodyDiv w:val="1"/>
      <w:marLeft w:val="0"/>
      <w:marRight w:val="0"/>
      <w:marTop w:val="0"/>
      <w:marBottom w:val="0"/>
      <w:divBdr>
        <w:top w:val="none" w:sz="0" w:space="0" w:color="auto"/>
        <w:left w:val="none" w:sz="0" w:space="0" w:color="auto"/>
        <w:bottom w:val="none" w:sz="0" w:space="0" w:color="auto"/>
        <w:right w:val="none" w:sz="0" w:space="0" w:color="auto"/>
      </w:divBdr>
      <w:divsChild>
        <w:div w:id="1274827382">
          <w:marLeft w:val="0"/>
          <w:marRight w:val="0"/>
          <w:marTop w:val="0"/>
          <w:marBottom w:val="0"/>
          <w:divBdr>
            <w:top w:val="none" w:sz="0" w:space="0" w:color="auto"/>
            <w:left w:val="none" w:sz="0" w:space="0" w:color="auto"/>
            <w:bottom w:val="none" w:sz="0" w:space="0" w:color="auto"/>
            <w:right w:val="none" w:sz="0" w:space="0" w:color="auto"/>
          </w:divBdr>
        </w:div>
      </w:divsChild>
    </w:div>
    <w:div w:id="412245346">
      <w:bodyDiv w:val="1"/>
      <w:marLeft w:val="0"/>
      <w:marRight w:val="0"/>
      <w:marTop w:val="0"/>
      <w:marBottom w:val="0"/>
      <w:divBdr>
        <w:top w:val="none" w:sz="0" w:space="0" w:color="auto"/>
        <w:left w:val="none" w:sz="0" w:space="0" w:color="auto"/>
        <w:bottom w:val="none" w:sz="0" w:space="0" w:color="auto"/>
        <w:right w:val="none" w:sz="0" w:space="0" w:color="auto"/>
      </w:divBdr>
      <w:divsChild>
        <w:div w:id="531771951">
          <w:marLeft w:val="0"/>
          <w:marRight w:val="0"/>
          <w:marTop w:val="0"/>
          <w:marBottom w:val="0"/>
          <w:divBdr>
            <w:top w:val="none" w:sz="0" w:space="0" w:color="auto"/>
            <w:left w:val="none" w:sz="0" w:space="0" w:color="auto"/>
            <w:bottom w:val="none" w:sz="0" w:space="0" w:color="auto"/>
            <w:right w:val="none" w:sz="0" w:space="0" w:color="auto"/>
          </w:divBdr>
          <w:divsChild>
            <w:div w:id="1740129428">
              <w:marLeft w:val="0"/>
              <w:marRight w:val="0"/>
              <w:marTop w:val="240"/>
              <w:marBottom w:val="0"/>
              <w:divBdr>
                <w:top w:val="none" w:sz="0" w:space="0" w:color="auto"/>
                <w:left w:val="none" w:sz="0" w:space="0" w:color="auto"/>
                <w:bottom w:val="none" w:sz="0" w:space="0" w:color="auto"/>
                <w:right w:val="none" w:sz="0" w:space="0" w:color="auto"/>
              </w:divBdr>
            </w:div>
            <w:div w:id="1888101311">
              <w:marLeft w:val="0"/>
              <w:marRight w:val="0"/>
              <w:marTop w:val="0"/>
              <w:marBottom w:val="0"/>
              <w:divBdr>
                <w:top w:val="none" w:sz="0" w:space="0" w:color="auto"/>
                <w:left w:val="none" w:sz="0" w:space="0" w:color="auto"/>
                <w:bottom w:val="none" w:sz="0" w:space="0" w:color="auto"/>
                <w:right w:val="none" w:sz="0" w:space="0" w:color="auto"/>
              </w:divBdr>
            </w:div>
            <w:div w:id="1823496401">
              <w:marLeft w:val="0"/>
              <w:marRight w:val="0"/>
              <w:marTop w:val="0"/>
              <w:marBottom w:val="0"/>
              <w:divBdr>
                <w:top w:val="none" w:sz="0" w:space="0" w:color="auto"/>
                <w:left w:val="none" w:sz="0" w:space="0" w:color="auto"/>
                <w:bottom w:val="none" w:sz="0" w:space="0" w:color="auto"/>
                <w:right w:val="none" w:sz="0" w:space="0" w:color="auto"/>
              </w:divBdr>
            </w:div>
            <w:div w:id="1630475416">
              <w:marLeft w:val="0"/>
              <w:marRight w:val="0"/>
              <w:marTop w:val="0"/>
              <w:marBottom w:val="0"/>
              <w:divBdr>
                <w:top w:val="none" w:sz="0" w:space="0" w:color="auto"/>
                <w:left w:val="none" w:sz="0" w:space="0" w:color="auto"/>
                <w:bottom w:val="none" w:sz="0" w:space="0" w:color="auto"/>
                <w:right w:val="none" w:sz="0" w:space="0" w:color="auto"/>
              </w:divBdr>
            </w:div>
          </w:divsChild>
        </w:div>
        <w:div w:id="1094277443">
          <w:marLeft w:val="0"/>
          <w:marRight w:val="0"/>
          <w:marTop w:val="0"/>
          <w:marBottom w:val="0"/>
          <w:divBdr>
            <w:top w:val="none" w:sz="0" w:space="0" w:color="auto"/>
            <w:left w:val="none" w:sz="0" w:space="0" w:color="auto"/>
            <w:bottom w:val="none" w:sz="0" w:space="0" w:color="auto"/>
            <w:right w:val="none" w:sz="0" w:space="0" w:color="auto"/>
          </w:divBdr>
          <w:divsChild>
            <w:div w:id="1303850047">
              <w:marLeft w:val="-2475"/>
              <w:marRight w:val="0"/>
              <w:marTop w:val="0"/>
              <w:marBottom w:val="0"/>
              <w:divBdr>
                <w:top w:val="none" w:sz="0" w:space="0" w:color="auto"/>
                <w:left w:val="none" w:sz="0" w:space="0" w:color="auto"/>
                <w:bottom w:val="none" w:sz="0" w:space="0" w:color="auto"/>
                <w:right w:val="none" w:sz="0" w:space="0" w:color="auto"/>
              </w:divBdr>
            </w:div>
            <w:div w:id="2013678756">
              <w:marLeft w:val="0"/>
              <w:marRight w:val="0"/>
              <w:marTop w:val="240"/>
              <w:marBottom w:val="0"/>
              <w:divBdr>
                <w:top w:val="none" w:sz="0" w:space="0" w:color="auto"/>
                <w:left w:val="none" w:sz="0" w:space="0" w:color="auto"/>
                <w:bottom w:val="none" w:sz="0" w:space="0" w:color="auto"/>
                <w:right w:val="none" w:sz="0" w:space="0" w:color="auto"/>
              </w:divBdr>
            </w:div>
          </w:divsChild>
        </w:div>
        <w:div w:id="1170607606">
          <w:marLeft w:val="0"/>
          <w:marRight w:val="0"/>
          <w:marTop w:val="0"/>
          <w:marBottom w:val="0"/>
          <w:divBdr>
            <w:top w:val="none" w:sz="0" w:space="0" w:color="auto"/>
            <w:left w:val="none" w:sz="0" w:space="0" w:color="auto"/>
            <w:bottom w:val="none" w:sz="0" w:space="0" w:color="auto"/>
            <w:right w:val="none" w:sz="0" w:space="0" w:color="auto"/>
          </w:divBdr>
          <w:divsChild>
            <w:div w:id="97069174">
              <w:marLeft w:val="-2475"/>
              <w:marRight w:val="0"/>
              <w:marTop w:val="0"/>
              <w:marBottom w:val="0"/>
              <w:divBdr>
                <w:top w:val="none" w:sz="0" w:space="0" w:color="auto"/>
                <w:left w:val="none" w:sz="0" w:space="0" w:color="auto"/>
                <w:bottom w:val="none" w:sz="0" w:space="0" w:color="auto"/>
                <w:right w:val="none" w:sz="0" w:space="0" w:color="auto"/>
              </w:divBdr>
            </w:div>
            <w:div w:id="1253472707">
              <w:marLeft w:val="0"/>
              <w:marRight w:val="0"/>
              <w:marTop w:val="240"/>
              <w:marBottom w:val="0"/>
              <w:divBdr>
                <w:top w:val="none" w:sz="0" w:space="0" w:color="auto"/>
                <w:left w:val="none" w:sz="0" w:space="0" w:color="auto"/>
                <w:bottom w:val="none" w:sz="0" w:space="0" w:color="auto"/>
                <w:right w:val="none" w:sz="0" w:space="0" w:color="auto"/>
              </w:divBdr>
            </w:div>
            <w:div w:id="1620532127">
              <w:marLeft w:val="0"/>
              <w:marRight w:val="0"/>
              <w:marTop w:val="0"/>
              <w:marBottom w:val="0"/>
              <w:divBdr>
                <w:top w:val="none" w:sz="0" w:space="0" w:color="auto"/>
                <w:left w:val="none" w:sz="0" w:space="0" w:color="auto"/>
                <w:bottom w:val="none" w:sz="0" w:space="0" w:color="auto"/>
                <w:right w:val="none" w:sz="0" w:space="0" w:color="auto"/>
              </w:divBdr>
            </w:div>
            <w:div w:id="2035420628">
              <w:marLeft w:val="0"/>
              <w:marRight w:val="0"/>
              <w:marTop w:val="0"/>
              <w:marBottom w:val="0"/>
              <w:divBdr>
                <w:top w:val="none" w:sz="0" w:space="0" w:color="auto"/>
                <w:left w:val="none" w:sz="0" w:space="0" w:color="auto"/>
                <w:bottom w:val="none" w:sz="0" w:space="0" w:color="auto"/>
                <w:right w:val="none" w:sz="0" w:space="0" w:color="auto"/>
              </w:divBdr>
            </w:div>
            <w:div w:id="44854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077764">
      <w:bodyDiv w:val="1"/>
      <w:marLeft w:val="0"/>
      <w:marRight w:val="0"/>
      <w:marTop w:val="0"/>
      <w:marBottom w:val="0"/>
      <w:divBdr>
        <w:top w:val="none" w:sz="0" w:space="0" w:color="auto"/>
        <w:left w:val="none" w:sz="0" w:space="0" w:color="auto"/>
        <w:bottom w:val="none" w:sz="0" w:space="0" w:color="auto"/>
        <w:right w:val="none" w:sz="0" w:space="0" w:color="auto"/>
      </w:divBdr>
      <w:divsChild>
        <w:div w:id="824050369">
          <w:marLeft w:val="0"/>
          <w:marRight w:val="0"/>
          <w:marTop w:val="0"/>
          <w:marBottom w:val="0"/>
          <w:divBdr>
            <w:top w:val="none" w:sz="0" w:space="0" w:color="auto"/>
            <w:left w:val="none" w:sz="0" w:space="0" w:color="auto"/>
            <w:bottom w:val="none" w:sz="0" w:space="0" w:color="auto"/>
            <w:right w:val="none" w:sz="0" w:space="0" w:color="auto"/>
          </w:divBdr>
        </w:div>
        <w:div w:id="640426086">
          <w:marLeft w:val="0"/>
          <w:marRight w:val="0"/>
          <w:marTop w:val="0"/>
          <w:marBottom w:val="0"/>
          <w:divBdr>
            <w:top w:val="none" w:sz="0" w:space="0" w:color="auto"/>
            <w:left w:val="none" w:sz="0" w:space="0" w:color="auto"/>
            <w:bottom w:val="none" w:sz="0" w:space="0" w:color="auto"/>
            <w:right w:val="none" w:sz="0" w:space="0" w:color="auto"/>
          </w:divBdr>
        </w:div>
        <w:div w:id="1945653428">
          <w:marLeft w:val="0"/>
          <w:marRight w:val="0"/>
          <w:marTop w:val="0"/>
          <w:marBottom w:val="0"/>
          <w:divBdr>
            <w:top w:val="none" w:sz="0" w:space="0" w:color="auto"/>
            <w:left w:val="none" w:sz="0" w:space="0" w:color="auto"/>
            <w:bottom w:val="none" w:sz="0" w:space="0" w:color="auto"/>
            <w:right w:val="none" w:sz="0" w:space="0" w:color="auto"/>
          </w:divBdr>
        </w:div>
      </w:divsChild>
    </w:div>
    <w:div w:id="499808706">
      <w:bodyDiv w:val="1"/>
      <w:marLeft w:val="0"/>
      <w:marRight w:val="0"/>
      <w:marTop w:val="0"/>
      <w:marBottom w:val="0"/>
      <w:divBdr>
        <w:top w:val="none" w:sz="0" w:space="0" w:color="auto"/>
        <w:left w:val="none" w:sz="0" w:space="0" w:color="auto"/>
        <w:bottom w:val="none" w:sz="0" w:space="0" w:color="auto"/>
        <w:right w:val="none" w:sz="0" w:space="0" w:color="auto"/>
      </w:divBdr>
      <w:divsChild>
        <w:div w:id="1490444889">
          <w:marLeft w:val="0"/>
          <w:marRight w:val="0"/>
          <w:marTop w:val="0"/>
          <w:marBottom w:val="0"/>
          <w:divBdr>
            <w:top w:val="none" w:sz="0" w:space="0" w:color="auto"/>
            <w:left w:val="none" w:sz="0" w:space="0" w:color="auto"/>
            <w:bottom w:val="none" w:sz="0" w:space="0" w:color="auto"/>
            <w:right w:val="none" w:sz="0" w:space="0" w:color="auto"/>
          </w:divBdr>
        </w:div>
      </w:divsChild>
    </w:div>
    <w:div w:id="591860882">
      <w:bodyDiv w:val="1"/>
      <w:marLeft w:val="0"/>
      <w:marRight w:val="0"/>
      <w:marTop w:val="0"/>
      <w:marBottom w:val="0"/>
      <w:divBdr>
        <w:top w:val="none" w:sz="0" w:space="0" w:color="auto"/>
        <w:left w:val="none" w:sz="0" w:space="0" w:color="auto"/>
        <w:bottom w:val="none" w:sz="0" w:space="0" w:color="auto"/>
        <w:right w:val="none" w:sz="0" w:space="0" w:color="auto"/>
      </w:divBdr>
      <w:divsChild>
        <w:div w:id="108862397">
          <w:marLeft w:val="720"/>
          <w:marRight w:val="0"/>
          <w:marTop w:val="0"/>
          <w:marBottom w:val="0"/>
          <w:divBdr>
            <w:top w:val="none" w:sz="0" w:space="0" w:color="auto"/>
            <w:left w:val="none" w:sz="0" w:space="0" w:color="auto"/>
            <w:bottom w:val="none" w:sz="0" w:space="0" w:color="auto"/>
            <w:right w:val="none" w:sz="0" w:space="0" w:color="auto"/>
          </w:divBdr>
        </w:div>
      </w:divsChild>
    </w:div>
    <w:div w:id="616375663">
      <w:bodyDiv w:val="1"/>
      <w:marLeft w:val="0"/>
      <w:marRight w:val="0"/>
      <w:marTop w:val="0"/>
      <w:marBottom w:val="0"/>
      <w:divBdr>
        <w:top w:val="none" w:sz="0" w:space="0" w:color="auto"/>
        <w:left w:val="none" w:sz="0" w:space="0" w:color="auto"/>
        <w:bottom w:val="none" w:sz="0" w:space="0" w:color="auto"/>
        <w:right w:val="none" w:sz="0" w:space="0" w:color="auto"/>
      </w:divBdr>
      <w:divsChild>
        <w:div w:id="1773283906">
          <w:marLeft w:val="0"/>
          <w:marRight w:val="0"/>
          <w:marTop w:val="240"/>
          <w:marBottom w:val="0"/>
          <w:divBdr>
            <w:top w:val="none" w:sz="0" w:space="0" w:color="auto"/>
            <w:left w:val="none" w:sz="0" w:space="0" w:color="auto"/>
            <w:bottom w:val="none" w:sz="0" w:space="0" w:color="auto"/>
            <w:right w:val="none" w:sz="0" w:space="0" w:color="auto"/>
          </w:divBdr>
        </w:div>
        <w:div w:id="1276399158">
          <w:marLeft w:val="0"/>
          <w:marRight w:val="0"/>
          <w:marTop w:val="0"/>
          <w:marBottom w:val="0"/>
          <w:divBdr>
            <w:top w:val="none" w:sz="0" w:space="0" w:color="auto"/>
            <w:left w:val="none" w:sz="0" w:space="0" w:color="auto"/>
            <w:bottom w:val="none" w:sz="0" w:space="0" w:color="auto"/>
            <w:right w:val="none" w:sz="0" w:space="0" w:color="auto"/>
          </w:divBdr>
          <w:divsChild>
            <w:div w:id="1172111999">
              <w:marLeft w:val="300"/>
              <w:marRight w:val="0"/>
              <w:marTop w:val="0"/>
              <w:marBottom w:val="0"/>
              <w:divBdr>
                <w:top w:val="none" w:sz="0" w:space="0" w:color="auto"/>
                <w:left w:val="none" w:sz="0" w:space="0" w:color="auto"/>
                <w:bottom w:val="none" w:sz="0" w:space="0" w:color="auto"/>
                <w:right w:val="none" w:sz="0" w:space="0" w:color="auto"/>
              </w:divBdr>
            </w:div>
          </w:divsChild>
        </w:div>
        <w:div w:id="1634864326">
          <w:marLeft w:val="0"/>
          <w:marRight w:val="0"/>
          <w:marTop w:val="0"/>
          <w:marBottom w:val="0"/>
          <w:divBdr>
            <w:top w:val="none" w:sz="0" w:space="0" w:color="auto"/>
            <w:left w:val="none" w:sz="0" w:space="0" w:color="auto"/>
            <w:bottom w:val="none" w:sz="0" w:space="0" w:color="auto"/>
            <w:right w:val="none" w:sz="0" w:space="0" w:color="auto"/>
          </w:divBdr>
          <w:divsChild>
            <w:div w:id="40110240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643704003">
      <w:bodyDiv w:val="1"/>
      <w:marLeft w:val="0"/>
      <w:marRight w:val="0"/>
      <w:marTop w:val="0"/>
      <w:marBottom w:val="0"/>
      <w:divBdr>
        <w:top w:val="none" w:sz="0" w:space="0" w:color="auto"/>
        <w:left w:val="none" w:sz="0" w:space="0" w:color="auto"/>
        <w:bottom w:val="none" w:sz="0" w:space="0" w:color="auto"/>
        <w:right w:val="none" w:sz="0" w:space="0" w:color="auto"/>
      </w:divBdr>
      <w:divsChild>
        <w:div w:id="97988916">
          <w:marLeft w:val="0"/>
          <w:marRight w:val="0"/>
          <w:marTop w:val="0"/>
          <w:marBottom w:val="0"/>
          <w:divBdr>
            <w:top w:val="none" w:sz="0" w:space="0" w:color="auto"/>
            <w:left w:val="none" w:sz="0" w:space="0" w:color="auto"/>
            <w:bottom w:val="none" w:sz="0" w:space="0" w:color="auto"/>
            <w:right w:val="none" w:sz="0" w:space="0" w:color="auto"/>
          </w:divBdr>
          <w:divsChild>
            <w:div w:id="928856091">
              <w:marLeft w:val="360"/>
              <w:marRight w:val="0"/>
              <w:marTop w:val="0"/>
              <w:marBottom w:val="75"/>
              <w:divBdr>
                <w:top w:val="none" w:sz="0" w:space="0" w:color="auto"/>
                <w:left w:val="none" w:sz="0" w:space="0" w:color="auto"/>
                <w:bottom w:val="none" w:sz="0" w:space="0" w:color="auto"/>
                <w:right w:val="none" w:sz="0" w:space="0" w:color="auto"/>
              </w:divBdr>
              <w:divsChild>
                <w:div w:id="180835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342473">
      <w:bodyDiv w:val="1"/>
      <w:marLeft w:val="0"/>
      <w:marRight w:val="0"/>
      <w:marTop w:val="0"/>
      <w:marBottom w:val="0"/>
      <w:divBdr>
        <w:top w:val="none" w:sz="0" w:space="0" w:color="auto"/>
        <w:left w:val="none" w:sz="0" w:space="0" w:color="auto"/>
        <w:bottom w:val="none" w:sz="0" w:space="0" w:color="auto"/>
        <w:right w:val="none" w:sz="0" w:space="0" w:color="auto"/>
      </w:divBdr>
      <w:divsChild>
        <w:div w:id="729691037">
          <w:marLeft w:val="0"/>
          <w:marRight w:val="0"/>
          <w:marTop w:val="0"/>
          <w:marBottom w:val="0"/>
          <w:divBdr>
            <w:top w:val="none" w:sz="0" w:space="0" w:color="auto"/>
            <w:left w:val="none" w:sz="0" w:space="0" w:color="auto"/>
            <w:bottom w:val="none" w:sz="0" w:space="0" w:color="auto"/>
            <w:right w:val="none" w:sz="0" w:space="0" w:color="auto"/>
          </w:divBdr>
        </w:div>
        <w:div w:id="768504594">
          <w:marLeft w:val="0"/>
          <w:marRight w:val="0"/>
          <w:marTop w:val="0"/>
          <w:marBottom w:val="0"/>
          <w:divBdr>
            <w:top w:val="none" w:sz="0" w:space="0" w:color="auto"/>
            <w:left w:val="none" w:sz="0" w:space="0" w:color="auto"/>
            <w:bottom w:val="none" w:sz="0" w:space="0" w:color="auto"/>
            <w:right w:val="none" w:sz="0" w:space="0" w:color="auto"/>
          </w:divBdr>
        </w:div>
      </w:divsChild>
    </w:div>
    <w:div w:id="702753407">
      <w:bodyDiv w:val="1"/>
      <w:marLeft w:val="0"/>
      <w:marRight w:val="0"/>
      <w:marTop w:val="0"/>
      <w:marBottom w:val="0"/>
      <w:divBdr>
        <w:top w:val="none" w:sz="0" w:space="0" w:color="auto"/>
        <w:left w:val="none" w:sz="0" w:space="0" w:color="auto"/>
        <w:bottom w:val="none" w:sz="0" w:space="0" w:color="auto"/>
        <w:right w:val="none" w:sz="0" w:space="0" w:color="auto"/>
      </w:divBdr>
      <w:divsChild>
        <w:div w:id="1096562194">
          <w:marLeft w:val="0"/>
          <w:marRight w:val="0"/>
          <w:marTop w:val="0"/>
          <w:marBottom w:val="0"/>
          <w:divBdr>
            <w:top w:val="none" w:sz="0" w:space="0" w:color="auto"/>
            <w:left w:val="none" w:sz="0" w:space="0" w:color="auto"/>
            <w:bottom w:val="none" w:sz="0" w:space="0" w:color="auto"/>
            <w:right w:val="none" w:sz="0" w:space="0" w:color="auto"/>
          </w:divBdr>
          <w:divsChild>
            <w:div w:id="2061204363">
              <w:marLeft w:val="360"/>
              <w:marRight w:val="0"/>
              <w:marTop w:val="0"/>
              <w:marBottom w:val="75"/>
              <w:divBdr>
                <w:top w:val="none" w:sz="0" w:space="0" w:color="auto"/>
                <w:left w:val="none" w:sz="0" w:space="0" w:color="auto"/>
                <w:bottom w:val="none" w:sz="0" w:space="0" w:color="auto"/>
                <w:right w:val="none" w:sz="0" w:space="0" w:color="auto"/>
              </w:divBdr>
            </w:div>
          </w:divsChild>
        </w:div>
        <w:div w:id="615407480">
          <w:marLeft w:val="0"/>
          <w:marRight w:val="0"/>
          <w:marTop w:val="0"/>
          <w:marBottom w:val="0"/>
          <w:divBdr>
            <w:top w:val="none" w:sz="0" w:space="0" w:color="auto"/>
            <w:left w:val="none" w:sz="0" w:space="0" w:color="auto"/>
            <w:bottom w:val="none" w:sz="0" w:space="0" w:color="auto"/>
            <w:right w:val="none" w:sz="0" w:space="0" w:color="auto"/>
          </w:divBdr>
          <w:divsChild>
            <w:div w:id="1918589252">
              <w:marLeft w:val="360"/>
              <w:marRight w:val="0"/>
              <w:marTop w:val="0"/>
              <w:marBottom w:val="75"/>
              <w:divBdr>
                <w:top w:val="none" w:sz="0" w:space="0" w:color="auto"/>
                <w:left w:val="none" w:sz="0" w:space="0" w:color="auto"/>
                <w:bottom w:val="none" w:sz="0" w:space="0" w:color="auto"/>
                <w:right w:val="none" w:sz="0" w:space="0" w:color="auto"/>
              </w:divBdr>
            </w:div>
          </w:divsChild>
        </w:div>
      </w:divsChild>
    </w:div>
    <w:div w:id="715161505">
      <w:bodyDiv w:val="1"/>
      <w:marLeft w:val="0"/>
      <w:marRight w:val="0"/>
      <w:marTop w:val="0"/>
      <w:marBottom w:val="0"/>
      <w:divBdr>
        <w:top w:val="none" w:sz="0" w:space="0" w:color="auto"/>
        <w:left w:val="none" w:sz="0" w:space="0" w:color="auto"/>
        <w:bottom w:val="none" w:sz="0" w:space="0" w:color="auto"/>
        <w:right w:val="none" w:sz="0" w:space="0" w:color="auto"/>
      </w:divBdr>
      <w:divsChild>
        <w:div w:id="1277909309">
          <w:marLeft w:val="0"/>
          <w:marRight w:val="0"/>
          <w:marTop w:val="0"/>
          <w:marBottom w:val="0"/>
          <w:divBdr>
            <w:top w:val="none" w:sz="0" w:space="0" w:color="auto"/>
            <w:left w:val="none" w:sz="0" w:space="0" w:color="auto"/>
            <w:bottom w:val="none" w:sz="0" w:space="0" w:color="auto"/>
            <w:right w:val="none" w:sz="0" w:space="0" w:color="auto"/>
          </w:divBdr>
          <w:divsChild>
            <w:div w:id="1279295082">
              <w:marLeft w:val="360"/>
              <w:marRight w:val="0"/>
              <w:marTop w:val="0"/>
              <w:marBottom w:val="75"/>
              <w:divBdr>
                <w:top w:val="none" w:sz="0" w:space="0" w:color="auto"/>
                <w:left w:val="none" w:sz="0" w:space="0" w:color="auto"/>
                <w:bottom w:val="none" w:sz="0" w:space="0" w:color="auto"/>
                <w:right w:val="none" w:sz="0" w:space="0" w:color="auto"/>
              </w:divBdr>
              <w:divsChild>
                <w:div w:id="443887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650582">
      <w:bodyDiv w:val="1"/>
      <w:marLeft w:val="0"/>
      <w:marRight w:val="0"/>
      <w:marTop w:val="0"/>
      <w:marBottom w:val="0"/>
      <w:divBdr>
        <w:top w:val="none" w:sz="0" w:space="0" w:color="auto"/>
        <w:left w:val="none" w:sz="0" w:space="0" w:color="auto"/>
        <w:bottom w:val="none" w:sz="0" w:space="0" w:color="auto"/>
        <w:right w:val="none" w:sz="0" w:space="0" w:color="auto"/>
      </w:divBdr>
      <w:divsChild>
        <w:div w:id="320085549">
          <w:marLeft w:val="0"/>
          <w:marRight w:val="0"/>
          <w:marTop w:val="0"/>
          <w:marBottom w:val="0"/>
          <w:divBdr>
            <w:top w:val="none" w:sz="0" w:space="0" w:color="auto"/>
            <w:left w:val="none" w:sz="0" w:space="0" w:color="auto"/>
            <w:bottom w:val="none" w:sz="0" w:space="0" w:color="auto"/>
            <w:right w:val="none" w:sz="0" w:space="0" w:color="auto"/>
          </w:divBdr>
          <w:divsChild>
            <w:div w:id="1807624549">
              <w:marLeft w:val="360"/>
              <w:marRight w:val="0"/>
              <w:marTop w:val="0"/>
              <w:marBottom w:val="75"/>
              <w:divBdr>
                <w:top w:val="none" w:sz="0" w:space="0" w:color="auto"/>
                <w:left w:val="none" w:sz="0" w:space="0" w:color="auto"/>
                <w:bottom w:val="none" w:sz="0" w:space="0" w:color="auto"/>
                <w:right w:val="none" w:sz="0" w:space="0" w:color="auto"/>
              </w:divBdr>
              <w:divsChild>
                <w:div w:id="208313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176057">
      <w:bodyDiv w:val="1"/>
      <w:marLeft w:val="0"/>
      <w:marRight w:val="0"/>
      <w:marTop w:val="0"/>
      <w:marBottom w:val="0"/>
      <w:divBdr>
        <w:top w:val="none" w:sz="0" w:space="0" w:color="auto"/>
        <w:left w:val="none" w:sz="0" w:space="0" w:color="auto"/>
        <w:bottom w:val="none" w:sz="0" w:space="0" w:color="auto"/>
        <w:right w:val="none" w:sz="0" w:space="0" w:color="auto"/>
      </w:divBdr>
      <w:divsChild>
        <w:div w:id="598216870">
          <w:marLeft w:val="0"/>
          <w:marRight w:val="0"/>
          <w:marTop w:val="0"/>
          <w:marBottom w:val="0"/>
          <w:divBdr>
            <w:top w:val="none" w:sz="0" w:space="0" w:color="auto"/>
            <w:left w:val="none" w:sz="0" w:space="0" w:color="auto"/>
            <w:bottom w:val="none" w:sz="0" w:space="0" w:color="auto"/>
            <w:right w:val="none" w:sz="0" w:space="0" w:color="auto"/>
          </w:divBdr>
          <w:divsChild>
            <w:div w:id="935286284">
              <w:marLeft w:val="360"/>
              <w:marRight w:val="0"/>
              <w:marTop w:val="0"/>
              <w:marBottom w:val="75"/>
              <w:divBdr>
                <w:top w:val="none" w:sz="0" w:space="0" w:color="auto"/>
                <w:left w:val="none" w:sz="0" w:space="0" w:color="auto"/>
                <w:bottom w:val="none" w:sz="0" w:space="0" w:color="auto"/>
                <w:right w:val="none" w:sz="0" w:space="0" w:color="auto"/>
              </w:divBdr>
              <w:divsChild>
                <w:div w:id="136165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455145">
      <w:bodyDiv w:val="1"/>
      <w:marLeft w:val="0"/>
      <w:marRight w:val="0"/>
      <w:marTop w:val="0"/>
      <w:marBottom w:val="0"/>
      <w:divBdr>
        <w:top w:val="none" w:sz="0" w:space="0" w:color="auto"/>
        <w:left w:val="none" w:sz="0" w:space="0" w:color="auto"/>
        <w:bottom w:val="none" w:sz="0" w:space="0" w:color="auto"/>
        <w:right w:val="none" w:sz="0" w:space="0" w:color="auto"/>
      </w:divBdr>
      <w:divsChild>
        <w:div w:id="1427463579">
          <w:marLeft w:val="0"/>
          <w:marRight w:val="0"/>
          <w:marTop w:val="0"/>
          <w:marBottom w:val="0"/>
          <w:divBdr>
            <w:top w:val="none" w:sz="0" w:space="0" w:color="auto"/>
            <w:left w:val="none" w:sz="0" w:space="0" w:color="auto"/>
            <w:bottom w:val="none" w:sz="0" w:space="0" w:color="auto"/>
            <w:right w:val="none" w:sz="0" w:space="0" w:color="auto"/>
          </w:divBdr>
        </w:div>
      </w:divsChild>
    </w:div>
    <w:div w:id="998849536">
      <w:bodyDiv w:val="1"/>
      <w:marLeft w:val="0"/>
      <w:marRight w:val="0"/>
      <w:marTop w:val="0"/>
      <w:marBottom w:val="0"/>
      <w:divBdr>
        <w:top w:val="none" w:sz="0" w:space="0" w:color="auto"/>
        <w:left w:val="none" w:sz="0" w:space="0" w:color="auto"/>
        <w:bottom w:val="none" w:sz="0" w:space="0" w:color="auto"/>
        <w:right w:val="none" w:sz="0" w:space="0" w:color="auto"/>
      </w:divBdr>
      <w:divsChild>
        <w:div w:id="1880430415">
          <w:marLeft w:val="0"/>
          <w:marRight w:val="0"/>
          <w:marTop w:val="360"/>
          <w:marBottom w:val="0"/>
          <w:divBdr>
            <w:top w:val="none" w:sz="0" w:space="0" w:color="auto"/>
            <w:left w:val="none" w:sz="0" w:space="0" w:color="auto"/>
            <w:bottom w:val="none" w:sz="0" w:space="0" w:color="auto"/>
            <w:right w:val="none" w:sz="0" w:space="0" w:color="auto"/>
          </w:divBdr>
          <w:divsChild>
            <w:div w:id="1591616182">
              <w:marLeft w:val="0"/>
              <w:marRight w:val="0"/>
              <w:marTop w:val="0"/>
              <w:marBottom w:val="0"/>
              <w:divBdr>
                <w:top w:val="none" w:sz="0" w:space="0" w:color="auto"/>
                <w:left w:val="none" w:sz="0" w:space="0" w:color="auto"/>
                <w:bottom w:val="none" w:sz="0" w:space="0" w:color="auto"/>
                <w:right w:val="none" w:sz="0" w:space="0" w:color="auto"/>
              </w:divBdr>
            </w:div>
            <w:div w:id="790828416">
              <w:marLeft w:val="0"/>
              <w:marRight w:val="0"/>
              <w:marTop w:val="0"/>
              <w:marBottom w:val="0"/>
              <w:divBdr>
                <w:top w:val="none" w:sz="0" w:space="0" w:color="auto"/>
                <w:left w:val="none" w:sz="0" w:space="0" w:color="auto"/>
                <w:bottom w:val="none" w:sz="0" w:space="0" w:color="auto"/>
                <w:right w:val="none" w:sz="0" w:space="0" w:color="auto"/>
              </w:divBdr>
            </w:div>
            <w:div w:id="1688360332">
              <w:marLeft w:val="0"/>
              <w:marRight w:val="0"/>
              <w:marTop w:val="0"/>
              <w:marBottom w:val="0"/>
              <w:divBdr>
                <w:top w:val="none" w:sz="0" w:space="0" w:color="auto"/>
                <w:left w:val="none" w:sz="0" w:space="0" w:color="auto"/>
                <w:bottom w:val="none" w:sz="0" w:space="0" w:color="auto"/>
                <w:right w:val="none" w:sz="0" w:space="0" w:color="auto"/>
              </w:divBdr>
            </w:div>
          </w:divsChild>
        </w:div>
        <w:div w:id="841512391">
          <w:marLeft w:val="0"/>
          <w:marRight w:val="0"/>
          <w:marTop w:val="360"/>
          <w:marBottom w:val="0"/>
          <w:divBdr>
            <w:top w:val="none" w:sz="0" w:space="0" w:color="auto"/>
            <w:left w:val="none" w:sz="0" w:space="0" w:color="auto"/>
            <w:bottom w:val="none" w:sz="0" w:space="0" w:color="auto"/>
            <w:right w:val="none" w:sz="0" w:space="0" w:color="auto"/>
          </w:divBdr>
          <w:divsChild>
            <w:div w:id="910971297">
              <w:marLeft w:val="0"/>
              <w:marRight w:val="0"/>
              <w:marTop w:val="0"/>
              <w:marBottom w:val="0"/>
              <w:divBdr>
                <w:top w:val="none" w:sz="0" w:space="0" w:color="auto"/>
                <w:left w:val="none" w:sz="0" w:space="0" w:color="auto"/>
                <w:bottom w:val="none" w:sz="0" w:space="0" w:color="auto"/>
                <w:right w:val="none" w:sz="0" w:space="0" w:color="auto"/>
              </w:divBdr>
            </w:div>
          </w:divsChild>
        </w:div>
        <w:div w:id="156848769">
          <w:marLeft w:val="0"/>
          <w:marRight w:val="0"/>
          <w:marTop w:val="360"/>
          <w:marBottom w:val="0"/>
          <w:divBdr>
            <w:top w:val="none" w:sz="0" w:space="0" w:color="auto"/>
            <w:left w:val="none" w:sz="0" w:space="0" w:color="auto"/>
            <w:bottom w:val="none" w:sz="0" w:space="0" w:color="auto"/>
            <w:right w:val="none" w:sz="0" w:space="0" w:color="auto"/>
          </w:divBdr>
        </w:div>
      </w:divsChild>
    </w:div>
    <w:div w:id="1015421548">
      <w:bodyDiv w:val="1"/>
      <w:marLeft w:val="0"/>
      <w:marRight w:val="0"/>
      <w:marTop w:val="0"/>
      <w:marBottom w:val="0"/>
      <w:divBdr>
        <w:top w:val="none" w:sz="0" w:space="0" w:color="auto"/>
        <w:left w:val="none" w:sz="0" w:space="0" w:color="auto"/>
        <w:bottom w:val="none" w:sz="0" w:space="0" w:color="auto"/>
        <w:right w:val="none" w:sz="0" w:space="0" w:color="auto"/>
      </w:divBdr>
      <w:divsChild>
        <w:div w:id="1756365604">
          <w:marLeft w:val="0"/>
          <w:marRight w:val="0"/>
          <w:marTop w:val="0"/>
          <w:marBottom w:val="0"/>
          <w:divBdr>
            <w:top w:val="none" w:sz="0" w:space="0" w:color="auto"/>
            <w:left w:val="none" w:sz="0" w:space="0" w:color="auto"/>
            <w:bottom w:val="none" w:sz="0" w:space="0" w:color="auto"/>
            <w:right w:val="none" w:sz="0" w:space="0" w:color="auto"/>
          </w:divBdr>
          <w:divsChild>
            <w:div w:id="2123452805">
              <w:marLeft w:val="360"/>
              <w:marRight w:val="0"/>
              <w:marTop w:val="0"/>
              <w:marBottom w:val="75"/>
              <w:divBdr>
                <w:top w:val="none" w:sz="0" w:space="0" w:color="auto"/>
                <w:left w:val="none" w:sz="0" w:space="0" w:color="auto"/>
                <w:bottom w:val="none" w:sz="0" w:space="0" w:color="auto"/>
                <w:right w:val="none" w:sz="0" w:space="0" w:color="auto"/>
              </w:divBdr>
            </w:div>
          </w:divsChild>
        </w:div>
        <w:div w:id="1835604152">
          <w:marLeft w:val="0"/>
          <w:marRight w:val="0"/>
          <w:marTop w:val="0"/>
          <w:marBottom w:val="0"/>
          <w:divBdr>
            <w:top w:val="none" w:sz="0" w:space="0" w:color="auto"/>
            <w:left w:val="none" w:sz="0" w:space="0" w:color="auto"/>
            <w:bottom w:val="none" w:sz="0" w:space="0" w:color="auto"/>
            <w:right w:val="none" w:sz="0" w:space="0" w:color="auto"/>
          </w:divBdr>
          <w:divsChild>
            <w:div w:id="1996300990">
              <w:marLeft w:val="360"/>
              <w:marRight w:val="0"/>
              <w:marTop w:val="0"/>
              <w:marBottom w:val="75"/>
              <w:divBdr>
                <w:top w:val="none" w:sz="0" w:space="0" w:color="auto"/>
                <w:left w:val="none" w:sz="0" w:space="0" w:color="auto"/>
                <w:bottom w:val="none" w:sz="0" w:space="0" w:color="auto"/>
                <w:right w:val="none" w:sz="0" w:space="0" w:color="auto"/>
              </w:divBdr>
            </w:div>
          </w:divsChild>
        </w:div>
        <w:div w:id="1595238720">
          <w:marLeft w:val="0"/>
          <w:marRight w:val="0"/>
          <w:marTop w:val="0"/>
          <w:marBottom w:val="0"/>
          <w:divBdr>
            <w:top w:val="none" w:sz="0" w:space="0" w:color="auto"/>
            <w:left w:val="none" w:sz="0" w:space="0" w:color="auto"/>
            <w:bottom w:val="none" w:sz="0" w:space="0" w:color="auto"/>
            <w:right w:val="none" w:sz="0" w:space="0" w:color="auto"/>
          </w:divBdr>
          <w:divsChild>
            <w:div w:id="1200360498">
              <w:marLeft w:val="360"/>
              <w:marRight w:val="0"/>
              <w:marTop w:val="0"/>
              <w:marBottom w:val="75"/>
              <w:divBdr>
                <w:top w:val="none" w:sz="0" w:space="0" w:color="auto"/>
                <w:left w:val="none" w:sz="0" w:space="0" w:color="auto"/>
                <w:bottom w:val="none" w:sz="0" w:space="0" w:color="auto"/>
                <w:right w:val="none" w:sz="0" w:space="0" w:color="auto"/>
              </w:divBdr>
            </w:div>
          </w:divsChild>
        </w:div>
        <w:div w:id="1332568500">
          <w:marLeft w:val="0"/>
          <w:marRight w:val="0"/>
          <w:marTop w:val="0"/>
          <w:marBottom w:val="0"/>
          <w:divBdr>
            <w:top w:val="none" w:sz="0" w:space="0" w:color="auto"/>
            <w:left w:val="none" w:sz="0" w:space="0" w:color="auto"/>
            <w:bottom w:val="none" w:sz="0" w:space="0" w:color="auto"/>
            <w:right w:val="none" w:sz="0" w:space="0" w:color="auto"/>
          </w:divBdr>
          <w:divsChild>
            <w:div w:id="1890610449">
              <w:marLeft w:val="360"/>
              <w:marRight w:val="0"/>
              <w:marTop w:val="0"/>
              <w:marBottom w:val="75"/>
              <w:divBdr>
                <w:top w:val="none" w:sz="0" w:space="0" w:color="auto"/>
                <w:left w:val="none" w:sz="0" w:space="0" w:color="auto"/>
                <w:bottom w:val="none" w:sz="0" w:space="0" w:color="auto"/>
                <w:right w:val="none" w:sz="0" w:space="0" w:color="auto"/>
              </w:divBdr>
            </w:div>
          </w:divsChild>
        </w:div>
        <w:div w:id="282854582">
          <w:marLeft w:val="0"/>
          <w:marRight w:val="0"/>
          <w:marTop w:val="0"/>
          <w:marBottom w:val="0"/>
          <w:divBdr>
            <w:top w:val="none" w:sz="0" w:space="0" w:color="auto"/>
            <w:left w:val="none" w:sz="0" w:space="0" w:color="auto"/>
            <w:bottom w:val="none" w:sz="0" w:space="0" w:color="auto"/>
            <w:right w:val="none" w:sz="0" w:space="0" w:color="auto"/>
          </w:divBdr>
          <w:divsChild>
            <w:div w:id="1670987347">
              <w:marLeft w:val="360"/>
              <w:marRight w:val="0"/>
              <w:marTop w:val="0"/>
              <w:marBottom w:val="75"/>
              <w:divBdr>
                <w:top w:val="none" w:sz="0" w:space="0" w:color="auto"/>
                <w:left w:val="none" w:sz="0" w:space="0" w:color="auto"/>
                <w:bottom w:val="none" w:sz="0" w:space="0" w:color="auto"/>
                <w:right w:val="none" w:sz="0" w:space="0" w:color="auto"/>
              </w:divBdr>
            </w:div>
          </w:divsChild>
        </w:div>
      </w:divsChild>
    </w:div>
    <w:div w:id="1033920639">
      <w:bodyDiv w:val="1"/>
      <w:marLeft w:val="0"/>
      <w:marRight w:val="0"/>
      <w:marTop w:val="0"/>
      <w:marBottom w:val="0"/>
      <w:divBdr>
        <w:top w:val="none" w:sz="0" w:space="0" w:color="auto"/>
        <w:left w:val="none" w:sz="0" w:space="0" w:color="auto"/>
        <w:bottom w:val="none" w:sz="0" w:space="0" w:color="auto"/>
        <w:right w:val="none" w:sz="0" w:space="0" w:color="auto"/>
      </w:divBdr>
      <w:divsChild>
        <w:div w:id="705527613">
          <w:marLeft w:val="0"/>
          <w:marRight w:val="0"/>
          <w:marTop w:val="0"/>
          <w:marBottom w:val="240"/>
          <w:divBdr>
            <w:top w:val="none" w:sz="0" w:space="0" w:color="auto"/>
            <w:left w:val="none" w:sz="0" w:space="0" w:color="auto"/>
            <w:bottom w:val="none" w:sz="0" w:space="0" w:color="auto"/>
            <w:right w:val="none" w:sz="0" w:space="0" w:color="auto"/>
          </w:divBdr>
          <w:divsChild>
            <w:div w:id="1863009599">
              <w:marLeft w:val="0"/>
              <w:marRight w:val="0"/>
              <w:marTop w:val="0"/>
              <w:marBottom w:val="240"/>
              <w:divBdr>
                <w:top w:val="none" w:sz="0" w:space="0" w:color="auto"/>
                <w:left w:val="none" w:sz="0" w:space="0" w:color="auto"/>
                <w:bottom w:val="none" w:sz="0" w:space="0" w:color="auto"/>
                <w:right w:val="none" w:sz="0" w:space="0" w:color="auto"/>
              </w:divBdr>
            </w:div>
          </w:divsChild>
        </w:div>
        <w:div w:id="1102341138">
          <w:marLeft w:val="0"/>
          <w:marRight w:val="0"/>
          <w:marTop w:val="0"/>
          <w:marBottom w:val="240"/>
          <w:divBdr>
            <w:top w:val="none" w:sz="0" w:space="0" w:color="auto"/>
            <w:left w:val="none" w:sz="0" w:space="0" w:color="auto"/>
            <w:bottom w:val="none" w:sz="0" w:space="0" w:color="auto"/>
            <w:right w:val="none" w:sz="0" w:space="0" w:color="auto"/>
          </w:divBdr>
          <w:divsChild>
            <w:div w:id="1847861645">
              <w:marLeft w:val="0"/>
              <w:marRight w:val="0"/>
              <w:marTop w:val="0"/>
              <w:marBottom w:val="240"/>
              <w:divBdr>
                <w:top w:val="none" w:sz="0" w:space="0" w:color="auto"/>
                <w:left w:val="none" w:sz="0" w:space="0" w:color="auto"/>
                <w:bottom w:val="none" w:sz="0" w:space="0" w:color="auto"/>
                <w:right w:val="none" w:sz="0" w:space="0" w:color="auto"/>
              </w:divBdr>
            </w:div>
          </w:divsChild>
        </w:div>
        <w:div w:id="812674657">
          <w:marLeft w:val="0"/>
          <w:marRight w:val="0"/>
          <w:marTop w:val="0"/>
          <w:marBottom w:val="0"/>
          <w:divBdr>
            <w:top w:val="none" w:sz="0" w:space="0" w:color="auto"/>
            <w:left w:val="none" w:sz="0" w:space="0" w:color="auto"/>
            <w:bottom w:val="none" w:sz="0" w:space="0" w:color="auto"/>
            <w:right w:val="none" w:sz="0" w:space="0" w:color="auto"/>
          </w:divBdr>
        </w:div>
        <w:div w:id="702364434">
          <w:marLeft w:val="0"/>
          <w:marRight w:val="0"/>
          <w:marTop w:val="0"/>
          <w:marBottom w:val="0"/>
          <w:divBdr>
            <w:top w:val="none" w:sz="0" w:space="0" w:color="auto"/>
            <w:left w:val="none" w:sz="0" w:space="0" w:color="auto"/>
            <w:bottom w:val="none" w:sz="0" w:space="0" w:color="auto"/>
            <w:right w:val="none" w:sz="0" w:space="0" w:color="auto"/>
          </w:divBdr>
        </w:div>
      </w:divsChild>
    </w:div>
    <w:div w:id="1042364474">
      <w:bodyDiv w:val="1"/>
      <w:marLeft w:val="0"/>
      <w:marRight w:val="0"/>
      <w:marTop w:val="0"/>
      <w:marBottom w:val="0"/>
      <w:divBdr>
        <w:top w:val="none" w:sz="0" w:space="0" w:color="auto"/>
        <w:left w:val="none" w:sz="0" w:space="0" w:color="auto"/>
        <w:bottom w:val="none" w:sz="0" w:space="0" w:color="auto"/>
        <w:right w:val="none" w:sz="0" w:space="0" w:color="auto"/>
      </w:divBdr>
      <w:divsChild>
        <w:div w:id="144323407">
          <w:marLeft w:val="0"/>
          <w:marRight w:val="0"/>
          <w:marTop w:val="0"/>
          <w:marBottom w:val="0"/>
          <w:divBdr>
            <w:top w:val="none" w:sz="0" w:space="0" w:color="auto"/>
            <w:left w:val="none" w:sz="0" w:space="0" w:color="auto"/>
            <w:bottom w:val="none" w:sz="0" w:space="0" w:color="auto"/>
            <w:right w:val="none" w:sz="0" w:space="0" w:color="auto"/>
          </w:divBdr>
        </w:div>
        <w:div w:id="1754742874">
          <w:marLeft w:val="0"/>
          <w:marRight w:val="0"/>
          <w:marTop w:val="0"/>
          <w:marBottom w:val="0"/>
          <w:divBdr>
            <w:top w:val="none" w:sz="0" w:space="0" w:color="auto"/>
            <w:left w:val="none" w:sz="0" w:space="0" w:color="auto"/>
            <w:bottom w:val="none" w:sz="0" w:space="0" w:color="auto"/>
            <w:right w:val="none" w:sz="0" w:space="0" w:color="auto"/>
          </w:divBdr>
        </w:div>
        <w:div w:id="1607884216">
          <w:marLeft w:val="0"/>
          <w:marRight w:val="0"/>
          <w:marTop w:val="0"/>
          <w:marBottom w:val="0"/>
          <w:divBdr>
            <w:top w:val="none" w:sz="0" w:space="0" w:color="auto"/>
            <w:left w:val="none" w:sz="0" w:space="0" w:color="auto"/>
            <w:bottom w:val="none" w:sz="0" w:space="0" w:color="auto"/>
            <w:right w:val="none" w:sz="0" w:space="0" w:color="auto"/>
          </w:divBdr>
        </w:div>
        <w:div w:id="256062659">
          <w:marLeft w:val="0"/>
          <w:marRight w:val="0"/>
          <w:marTop w:val="0"/>
          <w:marBottom w:val="0"/>
          <w:divBdr>
            <w:top w:val="none" w:sz="0" w:space="0" w:color="auto"/>
            <w:left w:val="none" w:sz="0" w:space="0" w:color="auto"/>
            <w:bottom w:val="none" w:sz="0" w:space="0" w:color="auto"/>
            <w:right w:val="none" w:sz="0" w:space="0" w:color="auto"/>
          </w:divBdr>
        </w:div>
        <w:div w:id="907156762">
          <w:marLeft w:val="0"/>
          <w:marRight w:val="0"/>
          <w:marTop w:val="0"/>
          <w:marBottom w:val="0"/>
          <w:divBdr>
            <w:top w:val="none" w:sz="0" w:space="0" w:color="auto"/>
            <w:left w:val="none" w:sz="0" w:space="0" w:color="auto"/>
            <w:bottom w:val="none" w:sz="0" w:space="0" w:color="auto"/>
            <w:right w:val="none" w:sz="0" w:space="0" w:color="auto"/>
          </w:divBdr>
        </w:div>
        <w:div w:id="46145931">
          <w:marLeft w:val="0"/>
          <w:marRight w:val="0"/>
          <w:marTop w:val="0"/>
          <w:marBottom w:val="0"/>
          <w:divBdr>
            <w:top w:val="none" w:sz="0" w:space="0" w:color="auto"/>
            <w:left w:val="none" w:sz="0" w:space="0" w:color="auto"/>
            <w:bottom w:val="none" w:sz="0" w:space="0" w:color="auto"/>
            <w:right w:val="none" w:sz="0" w:space="0" w:color="auto"/>
          </w:divBdr>
        </w:div>
        <w:div w:id="1807164218">
          <w:marLeft w:val="0"/>
          <w:marRight w:val="0"/>
          <w:marTop w:val="0"/>
          <w:marBottom w:val="0"/>
          <w:divBdr>
            <w:top w:val="none" w:sz="0" w:space="0" w:color="auto"/>
            <w:left w:val="none" w:sz="0" w:space="0" w:color="auto"/>
            <w:bottom w:val="none" w:sz="0" w:space="0" w:color="auto"/>
            <w:right w:val="none" w:sz="0" w:space="0" w:color="auto"/>
          </w:divBdr>
        </w:div>
        <w:div w:id="202913990">
          <w:marLeft w:val="0"/>
          <w:marRight w:val="0"/>
          <w:marTop w:val="0"/>
          <w:marBottom w:val="0"/>
          <w:divBdr>
            <w:top w:val="none" w:sz="0" w:space="0" w:color="auto"/>
            <w:left w:val="none" w:sz="0" w:space="0" w:color="auto"/>
            <w:bottom w:val="none" w:sz="0" w:space="0" w:color="auto"/>
            <w:right w:val="none" w:sz="0" w:space="0" w:color="auto"/>
          </w:divBdr>
        </w:div>
        <w:div w:id="298921819">
          <w:marLeft w:val="0"/>
          <w:marRight w:val="0"/>
          <w:marTop w:val="0"/>
          <w:marBottom w:val="0"/>
          <w:divBdr>
            <w:top w:val="none" w:sz="0" w:space="0" w:color="auto"/>
            <w:left w:val="none" w:sz="0" w:space="0" w:color="auto"/>
            <w:bottom w:val="none" w:sz="0" w:space="0" w:color="auto"/>
            <w:right w:val="none" w:sz="0" w:space="0" w:color="auto"/>
          </w:divBdr>
        </w:div>
      </w:divsChild>
    </w:div>
    <w:div w:id="1044137657">
      <w:bodyDiv w:val="1"/>
      <w:marLeft w:val="0"/>
      <w:marRight w:val="0"/>
      <w:marTop w:val="0"/>
      <w:marBottom w:val="0"/>
      <w:divBdr>
        <w:top w:val="none" w:sz="0" w:space="0" w:color="auto"/>
        <w:left w:val="none" w:sz="0" w:space="0" w:color="auto"/>
        <w:bottom w:val="none" w:sz="0" w:space="0" w:color="auto"/>
        <w:right w:val="none" w:sz="0" w:space="0" w:color="auto"/>
      </w:divBdr>
      <w:divsChild>
        <w:div w:id="2070960793">
          <w:marLeft w:val="0"/>
          <w:marRight w:val="0"/>
          <w:marTop w:val="0"/>
          <w:marBottom w:val="0"/>
          <w:divBdr>
            <w:top w:val="none" w:sz="0" w:space="0" w:color="auto"/>
            <w:left w:val="none" w:sz="0" w:space="0" w:color="auto"/>
            <w:bottom w:val="none" w:sz="0" w:space="0" w:color="auto"/>
            <w:right w:val="none" w:sz="0" w:space="0" w:color="auto"/>
          </w:divBdr>
        </w:div>
        <w:div w:id="1202478124">
          <w:marLeft w:val="0"/>
          <w:marRight w:val="0"/>
          <w:marTop w:val="0"/>
          <w:marBottom w:val="0"/>
          <w:divBdr>
            <w:top w:val="none" w:sz="0" w:space="0" w:color="auto"/>
            <w:left w:val="none" w:sz="0" w:space="0" w:color="auto"/>
            <w:bottom w:val="none" w:sz="0" w:space="0" w:color="auto"/>
            <w:right w:val="none" w:sz="0" w:space="0" w:color="auto"/>
          </w:divBdr>
        </w:div>
        <w:div w:id="904996715">
          <w:marLeft w:val="0"/>
          <w:marRight w:val="0"/>
          <w:marTop w:val="0"/>
          <w:marBottom w:val="0"/>
          <w:divBdr>
            <w:top w:val="none" w:sz="0" w:space="0" w:color="auto"/>
            <w:left w:val="none" w:sz="0" w:space="0" w:color="auto"/>
            <w:bottom w:val="none" w:sz="0" w:space="0" w:color="auto"/>
            <w:right w:val="none" w:sz="0" w:space="0" w:color="auto"/>
          </w:divBdr>
        </w:div>
      </w:divsChild>
    </w:div>
    <w:div w:id="1060447053">
      <w:bodyDiv w:val="1"/>
      <w:marLeft w:val="0"/>
      <w:marRight w:val="0"/>
      <w:marTop w:val="0"/>
      <w:marBottom w:val="0"/>
      <w:divBdr>
        <w:top w:val="none" w:sz="0" w:space="0" w:color="auto"/>
        <w:left w:val="none" w:sz="0" w:space="0" w:color="auto"/>
        <w:bottom w:val="none" w:sz="0" w:space="0" w:color="auto"/>
        <w:right w:val="none" w:sz="0" w:space="0" w:color="auto"/>
      </w:divBdr>
      <w:divsChild>
        <w:div w:id="990597010">
          <w:marLeft w:val="0"/>
          <w:marRight w:val="0"/>
          <w:marTop w:val="0"/>
          <w:marBottom w:val="0"/>
          <w:divBdr>
            <w:top w:val="none" w:sz="0" w:space="0" w:color="auto"/>
            <w:left w:val="none" w:sz="0" w:space="0" w:color="auto"/>
            <w:bottom w:val="none" w:sz="0" w:space="0" w:color="auto"/>
            <w:right w:val="none" w:sz="0" w:space="0" w:color="auto"/>
          </w:divBdr>
        </w:div>
      </w:divsChild>
    </w:div>
    <w:div w:id="1114129648">
      <w:bodyDiv w:val="1"/>
      <w:marLeft w:val="0"/>
      <w:marRight w:val="0"/>
      <w:marTop w:val="0"/>
      <w:marBottom w:val="0"/>
      <w:divBdr>
        <w:top w:val="none" w:sz="0" w:space="0" w:color="auto"/>
        <w:left w:val="none" w:sz="0" w:space="0" w:color="auto"/>
        <w:bottom w:val="none" w:sz="0" w:space="0" w:color="auto"/>
        <w:right w:val="none" w:sz="0" w:space="0" w:color="auto"/>
      </w:divBdr>
      <w:divsChild>
        <w:div w:id="1991324287">
          <w:marLeft w:val="0"/>
          <w:marRight w:val="0"/>
          <w:marTop w:val="0"/>
          <w:marBottom w:val="0"/>
          <w:divBdr>
            <w:top w:val="none" w:sz="0" w:space="0" w:color="auto"/>
            <w:left w:val="none" w:sz="0" w:space="0" w:color="auto"/>
            <w:bottom w:val="none" w:sz="0" w:space="0" w:color="auto"/>
            <w:right w:val="none" w:sz="0" w:space="0" w:color="auto"/>
          </w:divBdr>
        </w:div>
        <w:div w:id="1368067691">
          <w:marLeft w:val="0"/>
          <w:marRight w:val="0"/>
          <w:marTop w:val="0"/>
          <w:marBottom w:val="0"/>
          <w:divBdr>
            <w:top w:val="none" w:sz="0" w:space="0" w:color="auto"/>
            <w:left w:val="none" w:sz="0" w:space="0" w:color="auto"/>
            <w:bottom w:val="none" w:sz="0" w:space="0" w:color="auto"/>
            <w:right w:val="none" w:sz="0" w:space="0" w:color="auto"/>
          </w:divBdr>
        </w:div>
        <w:div w:id="575556721">
          <w:marLeft w:val="0"/>
          <w:marRight w:val="0"/>
          <w:marTop w:val="0"/>
          <w:marBottom w:val="0"/>
          <w:divBdr>
            <w:top w:val="none" w:sz="0" w:space="0" w:color="auto"/>
            <w:left w:val="none" w:sz="0" w:space="0" w:color="auto"/>
            <w:bottom w:val="none" w:sz="0" w:space="0" w:color="auto"/>
            <w:right w:val="none" w:sz="0" w:space="0" w:color="auto"/>
          </w:divBdr>
        </w:div>
        <w:div w:id="943850471">
          <w:marLeft w:val="0"/>
          <w:marRight w:val="0"/>
          <w:marTop w:val="0"/>
          <w:marBottom w:val="0"/>
          <w:divBdr>
            <w:top w:val="none" w:sz="0" w:space="0" w:color="auto"/>
            <w:left w:val="none" w:sz="0" w:space="0" w:color="auto"/>
            <w:bottom w:val="none" w:sz="0" w:space="0" w:color="auto"/>
            <w:right w:val="none" w:sz="0" w:space="0" w:color="auto"/>
          </w:divBdr>
        </w:div>
        <w:div w:id="806044141">
          <w:marLeft w:val="0"/>
          <w:marRight w:val="0"/>
          <w:marTop w:val="0"/>
          <w:marBottom w:val="0"/>
          <w:divBdr>
            <w:top w:val="none" w:sz="0" w:space="0" w:color="auto"/>
            <w:left w:val="none" w:sz="0" w:space="0" w:color="auto"/>
            <w:bottom w:val="none" w:sz="0" w:space="0" w:color="auto"/>
            <w:right w:val="none" w:sz="0" w:space="0" w:color="auto"/>
          </w:divBdr>
        </w:div>
      </w:divsChild>
    </w:div>
    <w:div w:id="1126388709">
      <w:bodyDiv w:val="1"/>
      <w:marLeft w:val="0"/>
      <w:marRight w:val="0"/>
      <w:marTop w:val="0"/>
      <w:marBottom w:val="0"/>
      <w:divBdr>
        <w:top w:val="none" w:sz="0" w:space="0" w:color="auto"/>
        <w:left w:val="none" w:sz="0" w:space="0" w:color="auto"/>
        <w:bottom w:val="none" w:sz="0" w:space="0" w:color="auto"/>
        <w:right w:val="none" w:sz="0" w:space="0" w:color="auto"/>
      </w:divBdr>
      <w:divsChild>
        <w:div w:id="1637951786">
          <w:marLeft w:val="0"/>
          <w:marRight w:val="0"/>
          <w:marTop w:val="0"/>
          <w:marBottom w:val="0"/>
          <w:divBdr>
            <w:top w:val="none" w:sz="0" w:space="0" w:color="auto"/>
            <w:left w:val="none" w:sz="0" w:space="0" w:color="auto"/>
            <w:bottom w:val="none" w:sz="0" w:space="0" w:color="auto"/>
            <w:right w:val="none" w:sz="0" w:space="0" w:color="auto"/>
          </w:divBdr>
          <w:divsChild>
            <w:div w:id="1068457596">
              <w:marLeft w:val="360"/>
              <w:marRight w:val="0"/>
              <w:marTop w:val="0"/>
              <w:marBottom w:val="75"/>
              <w:divBdr>
                <w:top w:val="none" w:sz="0" w:space="0" w:color="auto"/>
                <w:left w:val="none" w:sz="0" w:space="0" w:color="auto"/>
                <w:bottom w:val="none" w:sz="0" w:space="0" w:color="auto"/>
                <w:right w:val="none" w:sz="0" w:space="0" w:color="auto"/>
              </w:divBdr>
              <w:divsChild>
                <w:div w:id="1925532449">
                  <w:marLeft w:val="0"/>
                  <w:marRight w:val="0"/>
                  <w:marTop w:val="0"/>
                  <w:marBottom w:val="0"/>
                  <w:divBdr>
                    <w:top w:val="none" w:sz="0" w:space="0" w:color="auto"/>
                    <w:left w:val="none" w:sz="0" w:space="0" w:color="auto"/>
                    <w:bottom w:val="none" w:sz="0" w:space="0" w:color="auto"/>
                    <w:right w:val="none" w:sz="0" w:space="0" w:color="auto"/>
                  </w:divBdr>
                  <w:divsChild>
                    <w:div w:id="1825201755">
                      <w:marLeft w:val="360"/>
                      <w:marRight w:val="0"/>
                      <w:marTop w:val="0"/>
                      <w:marBottom w:val="75"/>
                      <w:divBdr>
                        <w:top w:val="none" w:sz="0" w:space="0" w:color="auto"/>
                        <w:left w:val="none" w:sz="0" w:space="0" w:color="auto"/>
                        <w:bottom w:val="none" w:sz="0" w:space="0" w:color="auto"/>
                        <w:right w:val="none" w:sz="0" w:space="0" w:color="auto"/>
                      </w:divBdr>
                    </w:div>
                  </w:divsChild>
                </w:div>
                <w:div w:id="367335255">
                  <w:marLeft w:val="0"/>
                  <w:marRight w:val="0"/>
                  <w:marTop w:val="0"/>
                  <w:marBottom w:val="0"/>
                  <w:divBdr>
                    <w:top w:val="none" w:sz="0" w:space="0" w:color="auto"/>
                    <w:left w:val="none" w:sz="0" w:space="0" w:color="auto"/>
                    <w:bottom w:val="none" w:sz="0" w:space="0" w:color="auto"/>
                    <w:right w:val="none" w:sz="0" w:space="0" w:color="auto"/>
                  </w:divBdr>
                  <w:divsChild>
                    <w:div w:id="1629623775">
                      <w:marLeft w:val="360"/>
                      <w:marRight w:val="0"/>
                      <w:marTop w:val="0"/>
                      <w:marBottom w:val="75"/>
                      <w:divBdr>
                        <w:top w:val="none" w:sz="0" w:space="0" w:color="auto"/>
                        <w:left w:val="none" w:sz="0" w:space="0" w:color="auto"/>
                        <w:bottom w:val="none" w:sz="0" w:space="0" w:color="auto"/>
                        <w:right w:val="none" w:sz="0" w:space="0" w:color="auto"/>
                      </w:divBdr>
                    </w:div>
                  </w:divsChild>
                </w:div>
                <w:div w:id="1403791840">
                  <w:marLeft w:val="0"/>
                  <w:marRight w:val="0"/>
                  <w:marTop w:val="0"/>
                  <w:marBottom w:val="0"/>
                  <w:divBdr>
                    <w:top w:val="none" w:sz="0" w:space="0" w:color="auto"/>
                    <w:left w:val="none" w:sz="0" w:space="0" w:color="auto"/>
                    <w:bottom w:val="none" w:sz="0" w:space="0" w:color="auto"/>
                    <w:right w:val="none" w:sz="0" w:space="0" w:color="auto"/>
                  </w:divBdr>
                  <w:divsChild>
                    <w:div w:id="1921527446">
                      <w:marLeft w:val="360"/>
                      <w:marRight w:val="0"/>
                      <w:marTop w:val="0"/>
                      <w:marBottom w:val="75"/>
                      <w:divBdr>
                        <w:top w:val="none" w:sz="0" w:space="0" w:color="auto"/>
                        <w:left w:val="none" w:sz="0" w:space="0" w:color="auto"/>
                        <w:bottom w:val="none" w:sz="0" w:space="0" w:color="auto"/>
                        <w:right w:val="none" w:sz="0" w:space="0" w:color="auto"/>
                      </w:divBdr>
                    </w:div>
                  </w:divsChild>
                </w:div>
                <w:div w:id="1800804625">
                  <w:marLeft w:val="0"/>
                  <w:marRight w:val="0"/>
                  <w:marTop w:val="0"/>
                  <w:marBottom w:val="0"/>
                  <w:divBdr>
                    <w:top w:val="none" w:sz="0" w:space="0" w:color="auto"/>
                    <w:left w:val="none" w:sz="0" w:space="0" w:color="auto"/>
                    <w:bottom w:val="none" w:sz="0" w:space="0" w:color="auto"/>
                    <w:right w:val="none" w:sz="0" w:space="0" w:color="auto"/>
                  </w:divBdr>
                  <w:divsChild>
                    <w:div w:id="496111980">
                      <w:marLeft w:val="360"/>
                      <w:marRight w:val="0"/>
                      <w:marTop w:val="0"/>
                      <w:marBottom w:val="75"/>
                      <w:divBdr>
                        <w:top w:val="none" w:sz="0" w:space="0" w:color="auto"/>
                        <w:left w:val="none" w:sz="0" w:space="0" w:color="auto"/>
                        <w:bottom w:val="none" w:sz="0" w:space="0" w:color="auto"/>
                        <w:right w:val="none" w:sz="0" w:space="0" w:color="auto"/>
                      </w:divBdr>
                    </w:div>
                  </w:divsChild>
                </w:div>
                <w:div w:id="184289152">
                  <w:marLeft w:val="0"/>
                  <w:marRight w:val="0"/>
                  <w:marTop w:val="0"/>
                  <w:marBottom w:val="0"/>
                  <w:divBdr>
                    <w:top w:val="none" w:sz="0" w:space="0" w:color="auto"/>
                    <w:left w:val="none" w:sz="0" w:space="0" w:color="auto"/>
                    <w:bottom w:val="none" w:sz="0" w:space="0" w:color="auto"/>
                    <w:right w:val="none" w:sz="0" w:space="0" w:color="auto"/>
                  </w:divBdr>
                  <w:divsChild>
                    <w:div w:id="523445177">
                      <w:marLeft w:val="360"/>
                      <w:marRight w:val="0"/>
                      <w:marTop w:val="0"/>
                      <w:marBottom w:val="75"/>
                      <w:divBdr>
                        <w:top w:val="none" w:sz="0" w:space="0" w:color="auto"/>
                        <w:left w:val="none" w:sz="0" w:space="0" w:color="auto"/>
                        <w:bottom w:val="none" w:sz="0" w:space="0" w:color="auto"/>
                        <w:right w:val="none" w:sz="0" w:space="0" w:color="auto"/>
                      </w:divBdr>
                    </w:div>
                  </w:divsChild>
                </w:div>
                <w:div w:id="1712991783">
                  <w:marLeft w:val="0"/>
                  <w:marRight w:val="0"/>
                  <w:marTop w:val="0"/>
                  <w:marBottom w:val="0"/>
                  <w:divBdr>
                    <w:top w:val="none" w:sz="0" w:space="0" w:color="auto"/>
                    <w:left w:val="none" w:sz="0" w:space="0" w:color="auto"/>
                    <w:bottom w:val="none" w:sz="0" w:space="0" w:color="auto"/>
                    <w:right w:val="none" w:sz="0" w:space="0" w:color="auto"/>
                  </w:divBdr>
                  <w:divsChild>
                    <w:div w:id="1336111108">
                      <w:marLeft w:val="360"/>
                      <w:marRight w:val="0"/>
                      <w:marTop w:val="0"/>
                      <w:marBottom w:val="75"/>
                      <w:divBdr>
                        <w:top w:val="none" w:sz="0" w:space="0" w:color="auto"/>
                        <w:left w:val="none" w:sz="0" w:space="0" w:color="auto"/>
                        <w:bottom w:val="none" w:sz="0" w:space="0" w:color="auto"/>
                        <w:right w:val="none" w:sz="0" w:space="0" w:color="auto"/>
                      </w:divBdr>
                    </w:div>
                  </w:divsChild>
                </w:div>
                <w:div w:id="1589268216">
                  <w:marLeft w:val="0"/>
                  <w:marRight w:val="0"/>
                  <w:marTop w:val="0"/>
                  <w:marBottom w:val="0"/>
                  <w:divBdr>
                    <w:top w:val="none" w:sz="0" w:space="0" w:color="auto"/>
                    <w:left w:val="none" w:sz="0" w:space="0" w:color="auto"/>
                    <w:bottom w:val="none" w:sz="0" w:space="0" w:color="auto"/>
                    <w:right w:val="none" w:sz="0" w:space="0" w:color="auto"/>
                  </w:divBdr>
                  <w:divsChild>
                    <w:div w:id="374161335">
                      <w:marLeft w:val="360"/>
                      <w:marRight w:val="0"/>
                      <w:marTop w:val="0"/>
                      <w:marBottom w:val="75"/>
                      <w:divBdr>
                        <w:top w:val="none" w:sz="0" w:space="0" w:color="auto"/>
                        <w:left w:val="none" w:sz="0" w:space="0" w:color="auto"/>
                        <w:bottom w:val="none" w:sz="0" w:space="0" w:color="auto"/>
                        <w:right w:val="none" w:sz="0" w:space="0" w:color="auto"/>
                      </w:divBdr>
                    </w:div>
                  </w:divsChild>
                </w:div>
                <w:div w:id="1094595075">
                  <w:marLeft w:val="0"/>
                  <w:marRight w:val="0"/>
                  <w:marTop w:val="0"/>
                  <w:marBottom w:val="0"/>
                  <w:divBdr>
                    <w:top w:val="none" w:sz="0" w:space="0" w:color="auto"/>
                    <w:left w:val="none" w:sz="0" w:space="0" w:color="auto"/>
                    <w:bottom w:val="none" w:sz="0" w:space="0" w:color="auto"/>
                    <w:right w:val="none" w:sz="0" w:space="0" w:color="auto"/>
                  </w:divBdr>
                  <w:divsChild>
                    <w:div w:id="848254096">
                      <w:marLeft w:val="360"/>
                      <w:marRight w:val="0"/>
                      <w:marTop w:val="0"/>
                      <w:marBottom w:val="75"/>
                      <w:divBdr>
                        <w:top w:val="none" w:sz="0" w:space="0" w:color="auto"/>
                        <w:left w:val="none" w:sz="0" w:space="0" w:color="auto"/>
                        <w:bottom w:val="none" w:sz="0" w:space="0" w:color="auto"/>
                        <w:right w:val="none" w:sz="0" w:space="0" w:color="auto"/>
                      </w:divBdr>
                    </w:div>
                  </w:divsChild>
                </w:div>
                <w:div w:id="1513490028">
                  <w:marLeft w:val="0"/>
                  <w:marRight w:val="0"/>
                  <w:marTop w:val="0"/>
                  <w:marBottom w:val="0"/>
                  <w:divBdr>
                    <w:top w:val="none" w:sz="0" w:space="0" w:color="auto"/>
                    <w:left w:val="none" w:sz="0" w:space="0" w:color="auto"/>
                    <w:bottom w:val="none" w:sz="0" w:space="0" w:color="auto"/>
                    <w:right w:val="none" w:sz="0" w:space="0" w:color="auto"/>
                  </w:divBdr>
                  <w:divsChild>
                    <w:div w:id="711686358">
                      <w:marLeft w:val="360"/>
                      <w:marRight w:val="0"/>
                      <w:marTop w:val="0"/>
                      <w:marBottom w:val="75"/>
                      <w:divBdr>
                        <w:top w:val="none" w:sz="0" w:space="0" w:color="auto"/>
                        <w:left w:val="none" w:sz="0" w:space="0" w:color="auto"/>
                        <w:bottom w:val="none" w:sz="0" w:space="0" w:color="auto"/>
                        <w:right w:val="none" w:sz="0" w:space="0" w:color="auto"/>
                      </w:divBdr>
                    </w:div>
                  </w:divsChild>
                </w:div>
                <w:div w:id="2011591658">
                  <w:marLeft w:val="0"/>
                  <w:marRight w:val="0"/>
                  <w:marTop w:val="0"/>
                  <w:marBottom w:val="0"/>
                  <w:divBdr>
                    <w:top w:val="none" w:sz="0" w:space="0" w:color="auto"/>
                    <w:left w:val="none" w:sz="0" w:space="0" w:color="auto"/>
                    <w:bottom w:val="none" w:sz="0" w:space="0" w:color="auto"/>
                    <w:right w:val="none" w:sz="0" w:space="0" w:color="auto"/>
                  </w:divBdr>
                  <w:divsChild>
                    <w:div w:id="1752578112">
                      <w:marLeft w:val="360"/>
                      <w:marRight w:val="0"/>
                      <w:marTop w:val="0"/>
                      <w:marBottom w:val="75"/>
                      <w:divBdr>
                        <w:top w:val="none" w:sz="0" w:space="0" w:color="auto"/>
                        <w:left w:val="none" w:sz="0" w:space="0" w:color="auto"/>
                        <w:bottom w:val="none" w:sz="0" w:space="0" w:color="auto"/>
                        <w:right w:val="none" w:sz="0" w:space="0" w:color="auto"/>
                      </w:divBdr>
                    </w:div>
                  </w:divsChild>
                </w:div>
                <w:div w:id="2011324688">
                  <w:marLeft w:val="0"/>
                  <w:marRight w:val="0"/>
                  <w:marTop w:val="0"/>
                  <w:marBottom w:val="0"/>
                  <w:divBdr>
                    <w:top w:val="none" w:sz="0" w:space="0" w:color="auto"/>
                    <w:left w:val="none" w:sz="0" w:space="0" w:color="auto"/>
                    <w:bottom w:val="none" w:sz="0" w:space="0" w:color="auto"/>
                    <w:right w:val="none" w:sz="0" w:space="0" w:color="auto"/>
                  </w:divBdr>
                  <w:divsChild>
                    <w:div w:id="58481597">
                      <w:marLeft w:val="36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1207064222">
      <w:bodyDiv w:val="1"/>
      <w:marLeft w:val="0"/>
      <w:marRight w:val="0"/>
      <w:marTop w:val="0"/>
      <w:marBottom w:val="0"/>
      <w:divBdr>
        <w:top w:val="none" w:sz="0" w:space="0" w:color="auto"/>
        <w:left w:val="none" w:sz="0" w:space="0" w:color="auto"/>
        <w:bottom w:val="none" w:sz="0" w:space="0" w:color="auto"/>
        <w:right w:val="none" w:sz="0" w:space="0" w:color="auto"/>
      </w:divBdr>
      <w:divsChild>
        <w:div w:id="70086409">
          <w:marLeft w:val="0"/>
          <w:marRight w:val="0"/>
          <w:marTop w:val="0"/>
          <w:marBottom w:val="0"/>
          <w:divBdr>
            <w:top w:val="none" w:sz="0" w:space="0" w:color="auto"/>
            <w:left w:val="none" w:sz="0" w:space="0" w:color="auto"/>
            <w:bottom w:val="none" w:sz="0" w:space="0" w:color="auto"/>
            <w:right w:val="none" w:sz="0" w:space="0" w:color="auto"/>
          </w:divBdr>
        </w:div>
      </w:divsChild>
    </w:div>
    <w:div w:id="1226064719">
      <w:bodyDiv w:val="1"/>
      <w:marLeft w:val="0"/>
      <w:marRight w:val="0"/>
      <w:marTop w:val="0"/>
      <w:marBottom w:val="0"/>
      <w:divBdr>
        <w:top w:val="none" w:sz="0" w:space="0" w:color="auto"/>
        <w:left w:val="none" w:sz="0" w:space="0" w:color="auto"/>
        <w:bottom w:val="none" w:sz="0" w:space="0" w:color="auto"/>
        <w:right w:val="none" w:sz="0" w:space="0" w:color="auto"/>
      </w:divBdr>
      <w:divsChild>
        <w:div w:id="50620068">
          <w:marLeft w:val="0"/>
          <w:marRight w:val="0"/>
          <w:marTop w:val="0"/>
          <w:marBottom w:val="0"/>
          <w:divBdr>
            <w:top w:val="none" w:sz="0" w:space="0" w:color="auto"/>
            <w:left w:val="none" w:sz="0" w:space="0" w:color="auto"/>
            <w:bottom w:val="none" w:sz="0" w:space="0" w:color="auto"/>
            <w:right w:val="none" w:sz="0" w:space="0" w:color="auto"/>
          </w:divBdr>
          <w:divsChild>
            <w:div w:id="1048841330">
              <w:marLeft w:val="360"/>
              <w:marRight w:val="0"/>
              <w:marTop w:val="0"/>
              <w:marBottom w:val="75"/>
              <w:divBdr>
                <w:top w:val="none" w:sz="0" w:space="0" w:color="auto"/>
                <w:left w:val="none" w:sz="0" w:space="0" w:color="auto"/>
                <w:bottom w:val="none" w:sz="0" w:space="0" w:color="auto"/>
                <w:right w:val="none" w:sz="0" w:space="0" w:color="auto"/>
              </w:divBdr>
              <w:divsChild>
                <w:div w:id="613094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356289">
      <w:bodyDiv w:val="1"/>
      <w:marLeft w:val="0"/>
      <w:marRight w:val="0"/>
      <w:marTop w:val="0"/>
      <w:marBottom w:val="0"/>
      <w:divBdr>
        <w:top w:val="none" w:sz="0" w:space="0" w:color="auto"/>
        <w:left w:val="none" w:sz="0" w:space="0" w:color="auto"/>
        <w:bottom w:val="none" w:sz="0" w:space="0" w:color="auto"/>
        <w:right w:val="none" w:sz="0" w:space="0" w:color="auto"/>
      </w:divBdr>
      <w:divsChild>
        <w:div w:id="765685796">
          <w:marLeft w:val="720"/>
          <w:marRight w:val="0"/>
          <w:marTop w:val="0"/>
          <w:marBottom w:val="0"/>
          <w:divBdr>
            <w:top w:val="none" w:sz="0" w:space="0" w:color="auto"/>
            <w:left w:val="none" w:sz="0" w:space="0" w:color="auto"/>
            <w:bottom w:val="none" w:sz="0" w:space="0" w:color="auto"/>
            <w:right w:val="none" w:sz="0" w:space="0" w:color="auto"/>
          </w:divBdr>
        </w:div>
      </w:divsChild>
    </w:div>
    <w:div w:id="1308705092">
      <w:bodyDiv w:val="1"/>
      <w:marLeft w:val="0"/>
      <w:marRight w:val="0"/>
      <w:marTop w:val="0"/>
      <w:marBottom w:val="0"/>
      <w:divBdr>
        <w:top w:val="none" w:sz="0" w:space="0" w:color="auto"/>
        <w:left w:val="none" w:sz="0" w:space="0" w:color="auto"/>
        <w:bottom w:val="none" w:sz="0" w:space="0" w:color="auto"/>
        <w:right w:val="none" w:sz="0" w:space="0" w:color="auto"/>
      </w:divBdr>
      <w:divsChild>
        <w:div w:id="1044063873">
          <w:marLeft w:val="0"/>
          <w:marRight w:val="0"/>
          <w:marTop w:val="0"/>
          <w:marBottom w:val="0"/>
          <w:divBdr>
            <w:top w:val="none" w:sz="0" w:space="0" w:color="auto"/>
            <w:left w:val="none" w:sz="0" w:space="0" w:color="auto"/>
            <w:bottom w:val="none" w:sz="0" w:space="0" w:color="auto"/>
            <w:right w:val="none" w:sz="0" w:space="0" w:color="auto"/>
          </w:divBdr>
        </w:div>
        <w:div w:id="852764726">
          <w:marLeft w:val="0"/>
          <w:marRight w:val="0"/>
          <w:marTop w:val="0"/>
          <w:marBottom w:val="0"/>
          <w:divBdr>
            <w:top w:val="none" w:sz="0" w:space="0" w:color="auto"/>
            <w:left w:val="none" w:sz="0" w:space="0" w:color="auto"/>
            <w:bottom w:val="none" w:sz="0" w:space="0" w:color="auto"/>
            <w:right w:val="none" w:sz="0" w:space="0" w:color="auto"/>
          </w:divBdr>
        </w:div>
        <w:div w:id="586154323">
          <w:marLeft w:val="0"/>
          <w:marRight w:val="0"/>
          <w:marTop w:val="0"/>
          <w:marBottom w:val="0"/>
          <w:divBdr>
            <w:top w:val="none" w:sz="0" w:space="0" w:color="auto"/>
            <w:left w:val="none" w:sz="0" w:space="0" w:color="auto"/>
            <w:bottom w:val="none" w:sz="0" w:space="0" w:color="auto"/>
            <w:right w:val="none" w:sz="0" w:space="0" w:color="auto"/>
          </w:divBdr>
        </w:div>
        <w:div w:id="1481581683">
          <w:marLeft w:val="0"/>
          <w:marRight w:val="0"/>
          <w:marTop w:val="0"/>
          <w:marBottom w:val="0"/>
          <w:divBdr>
            <w:top w:val="none" w:sz="0" w:space="0" w:color="auto"/>
            <w:left w:val="none" w:sz="0" w:space="0" w:color="auto"/>
            <w:bottom w:val="none" w:sz="0" w:space="0" w:color="auto"/>
            <w:right w:val="none" w:sz="0" w:space="0" w:color="auto"/>
          </w:divBdr>
        </w:div>
        <w:div w:id="1339772466">
          <w:marLeft w:val="0"/>
          <w:marRight w:val="0"/>
          <w:marTop w:val="0"/>
          <w:marBottom w:val="0"/>
          <w:divBdr>
            <w:top w:val="none" w:sz="0" w:space="0" w:color="auto"/>
            <w:left w:val="none" w:sz="0" w:space="0" w:color="auto"/>
            <w:bottom w:val="none" w:sz="0" w:space="0" w:color="auto"/>
            <w:right w:val="none" w:sz="0" w:space="0" w:color="auto"/>
          </w:divBdr>
        </w:div>
        <w:div w:id="2116516664">
          <w:marLeft w:val="0"/>
          <w:marRight w:val="0"/>
          <w:marTop w:val="0"/>
          <w:marBottom w:val="0"/>
          <w:divBdr>
            <w:top w:val="none" w:sz="0" w:space="0" w:color="auto"/>
            <w:left w:val="none" w:sz="0" w:space="0" w:color="auto"/>
            <w:bottom w:val="none" w:sz="0" w:space="0" w:color="auto"/>
            <w:right w:val="none" w:sz="0" w:space="0" w:color="auto"/>
          </w:divBdr>
        </w:div>
        <w:div w:id="818498110">
          <w:marLeft w:val="0"/>
          <w:marRight w:val="0"/>
          <w:marTop w:val="0"/>
          <w:marBottom w:val="0"/>
          <w:divBdr>
            <w:top w:val="none" w:sz="0" w:space="0" w:color="auto"/>
            <w:left w:val="none" w:sz="0" w:space="0" w:color="auto"/>
            <w:bottom w:val="none" w:sz="0" w:space="0" w:color="auto"/>
            <w:right w:val="none" w:sz="0" w:space="0" w:color="auto"/>
          </w:divBdr>
        </w:div>
        <w:div w:id="1269387075">
          <w:marLeft w:val="0"/>
          <w:marRight w:val="0"/>
          <w:marTop w:val="0"/>
          <w:marBottom w:val="0"/>
          <w:divBdr>
            <w:top w:val="none" w:sz="0" w:space="0" w:color="auto"/>
            <w:left w:val="none" w:sz="0" w:space="0" w:color="auto"/>
            <w:bottom w:val="none" w:sz="0" w:space="0" w:color="auto"/>
            <w:right w:val="none" w:sz="0" w:space="0" w:color="auto"/>
          </w:divBdr>
        </w:div>
        <w:div w:id="1531409867">
          <w:marLeft w:val="0"/>
          <w:marRight w:val="0"/>
          <w:marTop w:val="0"/>
          <w:marBottom w:val="0"/>
          <w:divBdr>
            <w:top w:val="none" w:sz="0" w:space="0" w:color="auto"/>
            <w:left w:val="none" w:sz="0" w:space="0" w:color="auto"/>
            <w:bottom w:val="none" w:sz="0" w:space="0" w:color="auto"/>
            <w:right w:val="none" w:sz="0" w:space="0" w:color="auto"/>
          </w:divBdr>
        </w:div>
        <w:div w:id="407533568">
          <w:marLeft w:val="0"/>
          <w:marRight w:val="0"/>
          <w:marTop w:val="0"/>
          <w:marBottom w:val="0"/>
          <w:divBdr>
            <w:top w:val="none" w:sz="0" w:space="0" w:color="auto"/>
            <w:left w:val="none" w:sz="0" w:space="0" w:color="auto"/>
            <w:bottom w:val="none" w:sz="0" w:space="0" w:color="auto"/>
            <w:right w:val="none" w:sz="0" w:space="0" w:color="auto"/>
          </w:divBdr>
        </w:div>
      </w:divsChild>
    </w:div>
    <w:div w:id="1326318785">
      <w:bodyDiv w:val="1"/>
      <w:marLeft w:val="0"/>
      <w:marRight w:val="0"/>
      <w:marTop w:val="0"/>
      <w:marBottom w:val="0"/>
      <w:divBdr>
        <w:top w:val="none" w:sz="0" w:space="0" w:color="auto"/>
        <w:left w:val="none" w:sz="0" w:space="0" w:color="auto"/>
        <w:bottom w:val="none" w:sz="0" w:space="0" w:color="auto"/>
        <w:right w:val="none" w:sz="0" w:space="0" w:color="auto"/>
      </w:divBdr>
      <w:divsChild>
        <w:div w:id="2147352841">
          <w:marLeft w:val="0"/>
          <w:marRight w:val="0"/>
          <w:marTop w:val="0"/>
          <w:marBottom w:val="0"/>
          <w:divBdr>
            <w:top w:val="none" w:sz="0" w:space="0" w:color="auto"/>
            <w:left w:val="none" w:sz="0" w:space="0" w:color="auto"/>
            <w:bottom w:val="none" w:sz="0" w:space="0" w:color="auto"/>
            <w:right w:val="none" w:sz="0" w:space="0" w:color="auto"/>
          </w:divBdr>
        </w:div>
        <w:div w:id="1130318620">
          <w:marLeft w:val="0"/>
          <w:marRight w:val="0"/>
          <w:marTop w:val="0"/>
          <w:marBottom w:val="0"/>
          <w:divBdr>
            <w:top w:val="none" w:sz="0" w:space="0" w:color="auto"/>
            <w:left w:val="none" w:sz="0" w:space="0" w:color="auto"/>
            <w:bottom w:val="none" w:sz="0" w:space="0" w:color="auto"/>
            <w:right w:val="none" w:sz="0" w:space="0" w:color="auto"/>
          </w:divBdr>
        </w:div>
        <w:div w:id="435292840">
          <w:marLeft w:val="0"/>
          <w:marRight w:val="0"/>
          <w:marTop w:val="0"/>
          <w:marBottom w:val="0"/>
          <w:divBdr>
            <w:top w:val="none" w:sz="0" w:space="0" w:color="auto"/>
            <w:left w:val="none" w:sz="0" w:space="0" w:color="auto"/>
            <w:bottom w:val="none" w:sz="0" w:space="0" w:color="auto"/>
            <w:right w:val="none" w:sz="0" w:space="0" w:color="auto"/>
          </w:divBdr>
        </w:div>
      </w:divsChild>
    </w:div>
    <w:div w:id="1329096340">
      <w:bodyDiv w:val="1"/>
      <w:marLeft w:val="0"/>
      <w:marRight w:val="0"/>
      <w:marTop w:val="0"/>
      <w:marBottom w:val="0"/>
      <w:divBdr>
        <w:top w:val="none" w:sz="0" w:space="0" w:color="auto"/>
        <w:left w:val="none" w:sz="0" w:space="0" w:color="auto"/>
        <w:bottom w:val="none" w:sz="0" w:space="0" w:color="auto"/>
        <w:right w:val="none" w:sz="0" w:space="0" w:color="auto"/>
      </w:divBdr>
      <w:divsChild>
        <w:div w:id="1078789959">
          <w:marLeft w:val="0"/>
          <w:marRight w:val="0"/>
          <w:marTop w:val="0"/>
          <w:marBottom w:val="0"/>
          <w:divBdr>
            <w:top w:val="none" w:sz="0" w:space="0" w:color="auto"/>
            <w:left w:val="none" w:sz="0" w:space="0" w:color="auto"/>
            <w:bottom w:val="none" w:sz="0" w:space="0" w:color="auto"/>
            <w:right w:val="none" w:sz="0" w:space="0" w:color="auto"/>
          </w:divBdr>
        </w:div>
        <w:div w:id="1106269255">
          <w:marLeft w:val="0"/>
          <w:marRight w:val="0"/>
          <w:marTop w:val="0"/>
          <w:marBottom w:val="0"/>
          <w:divBdr>
            <w:top w:val="none" w:sz="0" w:space="0" w:color="auto"/>
            <w:left w:val="none" w:sz="0" w:space="0" w:color="auto"/>
            <w:bottom w:val="none" w:sz="0" w:space="0" w:color="auto"/>
            <w:right w:val="none" w:sz="0" w:space="0" w:color="auto"/>
          </w:divBdr>
        </w:div>
        <w:div w:id="1273247602">
          <w:marLeft w:val="0"/>
          <w:marRight w:val="0"/>
          <w:marTop w:val="0"/>
          <w:marBottom w:val="0"/>
          <w:divBdr>
            <w:top w:val="none" w:sz="0" w:space="0" w:color="auto"/>
            <w:left w:val="none" w:sz="0" w:space="0" w:color="auto"/>
            <w:bottom w:val="none" w:sz="0" w:space="0" w:color="auto"/>
            <w:right w:val="none" w:sz="0" w:space="0" w:color="auto"/>
          </w:divBdr>
        </w:div>
        <w:div w:id="444547080">
          <w:marLeft w:val="0"/>
          <w:marRight w:val="0"/>
          <w:marTop w:val="0"/>
          <w:marBottom w:val="0"/>
          <w:divBdr>
            <w:top w:val="none" w:sz="0" w:space="0" w:color="auto"/>
            <w:left w:val="none" w:sz="0" w:space="0" w:color="auto"/>
            <w:bottom w:val="none" w:sz="0" w:space="0" w:color="auto"/>
            <w:right w:val="none" w:sz="0" w:space="0" w:color="auto"/>
          </w:divBdr>
        </w:div>
        <w:div w:id="95103405">
          <w:marLeft w:val="0"/>
          <w:marRight w:val="0"/>
          <w:marTop w:val="0"/>
          <w:marBottom w:val="0"/>
          <w:divBdr>
            <w:top w:val="none" w:sz="0" w:space="0" w:color="auto"/>
            <w:left w:val="none" w:sz="0" w:space="0" w:color="auto"/>
            <w:bottom w:val="none" w:sz="0" w:space="0" w:color="auto"/>
            <w:right w:val="none" w:sz="0" w:space="0" w:color="auto"/>
          </w:divBdr>
        </w:div>
        <w:div w:id="1809279605">
          <w:marLeft w:val="0"/>
          <w:marRight w:val="0"/>
          <w:marTop w:val="0"/>
          <w:marBottom w:val="0"/>
          <w:divBdr>
            <w:top w:val="none" w:sz="0" w:space="0" w:color="auto"/>
            <w:left w:val="none" w:sz="0" w:space="0" w:color="auto"/>
            <w:bottom w:val="none" w:sz="0" w:space="0" w:color="auto"/>
            <w:right w:val="none" w:sz="0" w:space="0" w:color="auto"/>
          </w:divBdr>
        </w:div>
        <w:div w:id="1080248676">
          <w:marLeft w:val="0"/>
          <w:marRight w:val="0"/>
          <w:marTop w:val="0"/>
          <w:marBottom w:val="0"/>
          <w:divBdr>
            <w:top w:val="none" w:sz="0" w:space="0" w:color="auto"/>
            <w:left w:val="none" w:sz="0" w:space="0" w:color="auto"/>
            <w:bottom w:val="none" w:sz="0" w:space="0" w:color="auto"/>
            <w:right w:val="none" w:sz="0" w:space="0" w:color="auto"/>
          </w:divBdr>
        </w:div>
        <w:div w:id="575408390">
          <w:marLeft w:val="0"/>
          <w:marRight w:val="0"/>
          <w:marTop w:val="0"/>
          <w:marBottom w:val="0"/>
          <w:divBdr>
            <w:top w:val="none" w:sz="0" w:space="0" w:color="auto"/>
            <w:left w:val="none" w:sz="0" w:space="0" w:color="auto"/>
            <w:bottom w:val="none" w:sz="0" w:space="0" w:color="auto"/>
            <w:right w:val="none" w:sz="0" w:space="0" w:color="auto"/>
          </w:divBdr>
        </w:div>
        <w:div w:id="1052121138">
          <w:marLeft w:val="0"/>
          <w:marRight w:val="0"/>
          <w:marTop w:val="0"/>
          <w:marBottom w:val="0"/>
          <w:divBdr>
            <w:top w:val="none" w:sz="0" w:space="0" w:color="auto"/>
            <w:left w:val="none" w:sz="0" w:space="0" w:color="auto"/>
            <w:bottom w:val="none" w:sz="0" w:space="0" w:color="auto"/>
            <w:right w:val="none" w:sz="0" w:space="0" w:color="auto"/>
          </w:divBdr>
        </w:div>
      </w:divsChild>
    </w:div>
    <w:div w:id="1373916610">
      <w:bodyDiv w:val="1"/>
      <w:marLeft w:val="0"/>
      <w:marRight w:val="0"/>
      <w:marTop w:val="0"/>
      <w:marBottom w:val="0"/>
      <w:divBdr>
        <w:top w:val="none" w:sz="0" w:space="0" w:color="auto"/>
        <w:left w:val="none" w:sz="0" w:space="0" w:color="auto"/>
        <w:bottom w:val="none" w:sz="0" w:space="0" w:color="auto"/>
        <w:right w:val="none" w:sz="0" w:space="0" w:color="auto"/>
      </w:divBdr>
      <w:divsChild>
        <w:div w:id="711611957">
          <w:marLeft w:val="0"/>
          <w:marRight w:val="0"/>
          <w:marTop w:val="0"/>
          <w:marBottom w:val="0"/>
          <w:divBdr>
            <w:top w:val="none" w:sz="0" w:space="0" w:color="auto"/>
            <w:left w:val="none" w:sz="0" w:space="0" w:color="auto"/>
            <w:bottom w:val="none" w:sz="0" w:space="0" w:color="auto"/>
            <w:right w:val="none" w:sz="0" w:space="0" w:color="auto"/>
          </w:divBdr>
        </w:div>
      </w:divsChild>
    </w:div>
    <w:div w:id="1393309441">
      <w:bodyDiv w:val="1"/>
      <w:marLeft w:val="0"/>
      <w:marRight w:val="0"/>
      <w:marTop w:val="0"/>
      <w:marBottom w:val="0"/>
      <w:divBdr>
        <w:top w:val="none" w:sz="0" w:space="0" w:color="auto"/>
        <w:left w:val="none" w:sz="0" w:space="0" w:color="auto"/>
        <w:bottom w:val="none" w:sz="0" w:space="0" w:color="auto"/>
        <w:right w:val="none" w:sz="0" w:space="0" w:color="auto"/>
      </w:divBdr>
      <w:divsChild>
        <w:div w:id="655035451">
          <w:marLeft w:val="0"/>
          <w:marRight w:val="0"/>
          <w:marTop w:val="0"/>
          <w:marBottom w:val="0"/>
          <w:divBdr>
            <w:top w:val="none" w:sz="0" w:space="0" w:color="auto"/>
            <w:left w:val="none" w:sz="0" w:space="0" w:color="auto"/>
            <w:bottom w:val="none" w:sz="0" w:space="0" w:color="auto"/>
            <w:right w:val="none" w:sz="0" w:space="0" w:color="auto"/>
          </w:divBdr>
          <w:divsChild>
            <w:div w:id="1401177140">
              <w:marLeft w:val="360"/>
              <w:marRight w:val="0"/>
              <w:marTop w:val="0"/>
              <w:marBottom w:val="75"/>
              <w:divBdr>
                <w:top w:val="none" w:sz="0" w:space="0" w:color="auto"/>
                <w:left w:val="none" w:sz="0" w:space="0" w:color="auto"/>
                <w:bottom w:val="none" w:sz="0" w:space="0" w:color="auto"/>
                <w:right w:val="none" w:sz="0" w:space="0" w:color="auto"/>
              </w:divBdr>
              <w:divsChild>
                <w:div w:id="891355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782674">
          <w:marLeft w:val="0"/>
          <w:marRight w:val="0"/>
          <w:marTop w:val="0"/>
          <w:marBottom w:val="0"/>
          <w:divBdr>
            <w:top w:val="none" w:sz="0" w:space="0" w:color="auto"/>
            <w:left w:val="none" w:sz="0" w:space="0" w:color="auto"/>
            <w:bottom w:val="none" w:sz="0" w:space="0" w:color="auto"/>
            <w:right w:val="none" w:sz="0" w:space="0" w:color="auto"/>
          </w:divBdr>
          <w:divsChild>
            <w:div w:id="360396186">
              <w:marLeft w:val="360"/>
              <w:marRight w:val="0"/>
              <w:marTop w:val="0"/>
              <w:marBottom w:val="75"/>
              <w:divBdr>
                <w:top w:val="none" w:sz="0" w:space="0" w:color="auto"/>
                <w:left w:val="none" w:sz="0" w:space="0" w:color="auto"/>
                <w:bottom w:val="none" w:sz="0" w:space="0" w:color="auto"/>
                <w:right w:val="none" w:sz="0" w:space="0" w:color="auto"/>
              </w:divBdr>
              <w:divsChild>
                <w:div w:id="102814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313076">
      <w:bodyDiv w:val="1"/>
      <w:marLeft w:val="0"/>
      <w:marRight w:val="0"/>
      <w:marTop w:val="0"/>
      <w:marBottom w:val="0"/>
      <w:divBdr>
        <w:top w:val="none" w:sz="0" w:space="0" w:color="auto"/>
        <w:left w:val="none" w:sz="0" w:space="0" w:color="auto"/>
        <w:bottom w:val="none" w:sz="0" w:space="0" w:color="auto"/>
        <w:right w:val="none" w:sz="0" w:space="0" w:color="auto"/>
      </w:divBdr>
      <w:divsChild>
        <w:div w:id="930701275">
          <w:marLeft w:val="0"/>
          <w:marRight w:val="0"/>
          <w:marTop w:val="0"/>
          <w:marBottom w:val="0"/>
          <w:divBdr>
            <w:top w:val="none" w:sz="0" w:space="0" w:color="auto"/>
            <w:left w:val="none" w:sz="0" w:space="0" w:color="auto"/>
            <w:bottom w:val="none" w:sz="0" w:space="0" w:color="auto"/>
            <w:right w:val="none" w:sz="0" w:space="0" w:color="auto"/>
          </w:divBdr>
          <w:divsChild>
            <w:div w:id="1353458145">
              <w:marLeft w:val="360"/>
              <w:marRight w:val="0"/>
              <w:marTop w:val="0"/>
              <w:marBottom w:val="75"/>
              <w:divBdr>
                <w:top w:val="none" w:sz="0" w:space="0" w:color="auto"/>
                <w:left w:val="none" w:sz="0" w:space="0" w:color="auto"/>
                <w:bottom w:val="none" w:sz="0" w:space="0" w:color="auto"/>
                <w:right w:val="none" w:sz="0" w:space="0" w:color="auto"/>
              </w:divBdr>
              <w:divsChild>
                <w:div w:id="3090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950926">
          <w:marLeft w:val="0"/>
          <w:marRight w:val="0"/>
          <w:marTop w:val="0"/>
          <w:marBottom w:val="0"/>
          <w:divBdr>
            <w:top w:val="none" w:sz="0" w:space="0" w:color="auto"/>
            <w:left w:val="none" w:sz="0" w:space="0" w:color="auto"/>
            <w:bottom w:val="none" w:sz="0" w:space="0" w:color="auto"/>
            <w:right w:val="none" w:sz="0" w:space="0" w:color="auto"/>
          </w:divBdr>
          <w:divsChild>
            <w:div w:id="144323390">
              <w:marLeft w:val="360"/>
              <w:marRight w:val="0"/>
              <w:marTop w:val="0"/>
              <w:marBottom w:val="75"/>
              <w:divBdr>
                <w:top w:val="none" w:sz="0" w:space="0" w:color="auto"/>
                <w:left w:val="none" w:sz="0" w:space="0" w:color="auto"/>
                <w:bottom w:val="none" w:sz="0" w:space="0" w:color="auto"/>
                <w:right w:val="none" w:sz="0" w:space="0" w:color="auto"/>
              </w:divBdr>
              <w:divsChild>
                <w:div w:id="1882671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693554">
      <w:bodyDiv w:val="1"/>
      <w:marLeft w:val="0"/>
      <w:marRight w:val="0"/>
      <w:marTop w:val="0"/>
      <w:marBottom w:val="0"/>
      <w:divBdr>
        <w:top w:val="none" w:sz="0" w:space="0" w:color="auto"/>
        <w:left w:val="none" w:sz="0" w:space="0" w:color="auto"/>
        <w:bottom w:val="none" w:sz="0" w:space="0" w:color="auto"/>
        <w:right w:val="none" w:sz="0" w:space="0" w:color="auto"/>
      </w:divBdr>
      <w:divsChild>
        <w:div w:id="1480343702">
          <w:marLeft w:val="0"/>
          <w:marRight w:val="0"/>
          <w:marTop w:val="240"/>
          <w:marBottom w:val="0"/>
          <w:divBdr>
            <w:top w:val="none" w:sz="0" w:space="0" w:color="auto"/>
            <w:left w:val="none" w:sz="0" w:space="0" w:color="auto"/>
            <w:bottom w:val="none" w:sz="0" w:space="0" w:color="auto"/>
            <w:right w:val="none" w:sz="0" w:space="0" w:color="auto"/>
          </w:divBdr>
        </w:div>
        <w:div w:id="1274048308">
          <w:marLeft w:val="0"/>
          <w:marRight w:val="0"/>
          <w:marTop w:val="240"/>
          <w:marBottom w:val="0"/>
          <w:divBdr>
            <w:top w:val="none" w:sz="0" w:space="0" w:color="auto"/>
            <w:left w:val="none" w:sz="0" w:space="0" w:color="auto"/>
            <w:bottom w:val="none" w:sz="0" w:space="0" w:color="auto"/>
            <w:right w:val="none" w:sz="0" w:space="0" w:color="auto"/>
          </w:divBdr>
        </w:div>
      </w:divsChild>
    </w:div>
    <w:div w:id="1466393437">
      <w:bodyDiv w:val="1"/>
      <w:marLeft w:val="0"/>
      <w:marRight w:val="0"/>
      <w:marTop w:val="0"/>
      <w:marBottom w:val="0"/>
      <w:divBdr>
        <w:top w:val="none" w:sz="0" w:space="0" w:color="auto"/>
        <w:left w:val="none" w:sz="0" w:space="0" w:color="auto"/>
        <w:bottom w:val="none" w:sz="0" w:space="0" w:color="auto"/>
        <w:right w:val="none" w:sz="0" w:space="0" w:color="auto"/>
      </w:divBdr>
      <w:divsChild>
        <w:div w:id="415370415">
          <w:marLeft w:val="0"/>
          <w:marRight w:val="0"/>
          <w:marTop w:val="0"/>
          <w:marBottom w:val="0"/>
          <w:divBdr>
            <w:top w:val="none" w:sz="0" w:space="0" w:color="auto"/>
            <w:left w:val="none" w:sz="0" w:space="0" w:color="auto"/>
            <w:bottom w:val="none" w:sz="0" w:space="0" w:color="auto"/>
            <w:right w:val="none" w:sz="0" w:space="0" w:color="auto"/>
          </w:divBdr>
        </w:div>
        <w:div w:id="511266860">
          <w:marLeft w:val="0"/>
          <w:marRight w:val="0"/>
          <w:marTop w:val="0"/>
          <w:marBottom w:val="0"/>
          <w:divBdr>
            <w:top w:val="none" w:sz="0" w:space="0" w:color="auto"/>
            <w:left w:val="none" w:sz="0" w:space="0" w:color="auto"/>
            <w:bottom w:val="none" w:sz="0" w:space="0" w:color="auto"/>
            <w:right w:val="none" w:sz="0" w:space="0" w:color="auto"/>
          </w:divBdr>
        </w:div>
      </w:divsChild>
    </w:div>
    <w:div w:id="1466896753">
      <w:bodyDiv w:val="1"/>
      <w:marLeft w:val="0"/>
      <w:marRight w:val="0"/>
      <w:marTop w:val="0"/>
      <w:marBottom w:val="0"/>
      <w:divBdr>
        <w:top w:val="none" w:sz="0" w:space="0" w:color="auto"/>
        <w:left w:val="none" w:sz="0" w:space="0" w:color="auto"/>
        <w:bottom w:val="none" w:sz="0" w:space="0" w:color="auto"/>
        <w:right w:val="none" w:sz="0" w:space="0" w:color="auto"/>
      </w:divBdr>
      <w:divsChild>
        <w:div w:id="774862466">
          <w:marLeft w:val="720"/>
          <w:marRight w:val="0"/>
          <w:marTop w:val="0"/>
          <w:marBottom w:val="0"/>
          <w:divBdr>
            <w:top w:val="none" w:sz="0" w:space="0" w:color="auto"/>
            <w:left w:val="none" w:sz="0" w:space="0" w:color="auto"/>
            <w:bottom w:val="none" w:sz="0" w:space="0" w:color="auto"/>
            <w:right w:val="none" w:sz="0" w:space="0" w:color="auto"/>
          </w:divBdr>
        </w:div>
        <w:div w:id="96827756">
          <w:marLeft w:val="720"/>
          <w:marRight w:val="0"/>
          <w:marTop w:val="0"/>
          <w:marBottom w:val="0"/>
          <w:divBdr>
            <w:top w:val="none" w:sz="0" w:space="0" w:color="auto"/>
            <w:left w:val="none" w:sz="0" w:space="0" w:color="auto"/>
            <w:bottom w:val="none" w:sz="0" w:space="0" w:color="auto"/>
            <w:right w:val="none" w:sz="0" w:space="0" w:color="auto"/>
          </w:divBdr>
        </w:div>
      </w:divsChild>
    </w:div>
    <w:div w:id="1498573250">
      <w:bodyDiv w:val="1"/>
      <w:marLeft w:val="0"/>
      <w:marRight w:val="0"/>
      <w:marTop w:val="0"/>
      <w:marBottom w:val="0"/>
      <w:divBdr>
        <w:top w:val="none" w:sz="0" w:space="0" w:color="auto"/>
        <w:left w:val="none" w:sz="0" w:space="0" w:color="auto"/>
        <w:bottom w:val="none" w:sz="0" w:space="0" w:color="auto"/>
        <w:right w:val="none" w:sz="0" w:space="0" w:color="auto"/>
      </w:divBdr>
      <w:divsChild>
        <w:div w:id="1768844915">
          <w:marLeft w:val="0"/>
          <w:marRight w:val="0"/>
          <w:marTop w:val="0"/>
          <w:marBottom w:val="0"/>
          <w:divBdr>
            <w:top w:val="none" w:sz="0" w:space="0" w:color="auto"/>
            <w:left w:val="none" w:sz="0" w:space="0" w:color="auto"/>
            <w:bottom w:val="none" w:sz="0" w:space="0" w:color="auto"/>
            <w:right w:val="none" w:sz="0" w:space="0" w:color="auto"/>
          </w:divBdr>
          <w:divsChild>
            <w:div w:id="124861810">
              <w:marLeft w:val="360"/>
              <w:marRight w:val="0"/>
              <w:marTop w:val="0"/>
              <w:marBottom w:val="75"/>
              <w:divBdr>
                <w:top w:val="none" w:sz="0" w:space="0" w:color="auto"/>
                <w:left w:val="none" w:sz="0" w:space="0" w:color="auto"/>
                <w:bottom w:val="none" w:sz="0" w:space="0" w:color="auto"/>
                <w:right w:val="none" w:sz="0" w:space="0" w:color="auto"/>
              </w:divBdr>
              <w:divsChild>
                <w:div w:id="1628467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4555855">
      <w:bodyDiv w:val="1"/>
      <w:marLeft w:val="0"/>
      <w:marRight w:val="0"/>
      <w:marTop w:val="0"/>
      <w:marBottom w:val="0"/>
      <w:divBdr>
        <w:top w:val="none" w:sz="0" w:space="0" w:color="auto"/>
        <w:left w:val="none" w:sz="0" w:space="0" w:color="auto"/>
        <w:bottom w:val="none" w:sz="0" w:space="0" w:color="auto"/>
        <w:right w:val="none" w:sz="0" w:space="0" w:color="auto"/>
      </w:divBdr>
      <w:divsChild>
        <w:div w:id="42408926">
          <w:marLeft w:val="0"/>
          <w:marRight w:val="0"/>
          <w:marTop w:val="240"/>
          <w:marBottom w:val="0"/>
          <w:divBdr>
            <w:top w:val="none" w:sz="0" w:space="0" w:color="auto"/>
            <w:left w:val="none" w:sz="0" w:space="0" w:color="auto"/>
            <w:bottom w:val="none" w:sz="0" w:space="0" w:color="auto"/>
            <w:right w:val="none" w:sz="0" w:space="0" w:color="auto"/>
          </w:divBdr>
        </w:div>
        <w:div w:id="1321735038">
          <w:marLeft w:val="0"/>
          <w:marRight w:val="0"/>
          <w:marTop w:val="0"/>
          <w:marBottom w:val="0"/>
          <w:divBdr>
            <w:top w:val="none" w:sz="0" w:space="0" w:color="auto"/>
            <w:left w:val="none" w:sz="0" w:space="0" w:color="auto"/>
            <w:bottom w:val="none" w:sz="0" w:space="0" w:color="auto"/>
            <w:right w:val="none" w:sz="0" w:space="0" w:color="auto"/>
          </w:divBdr>
          <w:divsChild>
            <w:div w:id="87654566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620645837">
      <w:bodyDiv w:val="1"/>
      <w:marLeft w:val="0"/>
      <w:marRight w:val="0"/>
      <w:marTop w:val="0"/>
      <w:marBottom w:val="0"/>
      <w:divBdr>
        <w:top w:val="none" w:sz="0" w:space="0" w:color="auto"/>
        <w:left w:val="none" w:sz="0" w:space="0" w:color="auto"/>
        <w:bottom w:val="none" w:sz="0" w:space="0" w:color="auto"/>
        <w:right w:val="none" w:sz="0" w:space="0" w:color="auto"/>
      </w:divBdr>
      <w:divsChild>
        <w:div w:id="1757168320">
          <w:marLeft w:val="300"/>
          <w:marRight w:val="0"/>
          <w:marTop w:val="0"/>
          <w:marBottom w:val="0"/>
          <w:divBdr>
            <w:top w:val="none" w:sz="0" w:space="0" w:color="auto"/>
            <w:left w:val="none" w:sz="0" w:space="0" w:color="auto"/>
            <w:bottom w:val="none" w:sz="0" w:space="0" w:color="auto"/>
            <w:right w:val="none" w:sz="0" w:space="0" w:color="auto"/>
          </w:divBdr>
        </w:div>
      </w:divsChild>
    </w:div>
    <w:div w:id="1654793184">
      <w:bodyDiv w:val="1"/>
      <w:marLeft w:val="0"/>
      <w:marRight w:val="0"/>
      <w:marTop w:val="0"/>
      <w:marBottom w:val="0"/>
      <w:divBdr>
        <w:top w:val="none" w:sz="0" w:space="0" w:color="auto"/>
        <w:left w:val="none" w:sz="0" w:space="0" w:color="auto"/>
        <w:bottom w:val="none" w:sz="0" w:space="0" w:color="auto"/>
        <w:right w:val="none" w:sz="0" w:space="0" w:color="auto"/>
      </w:divBdr>
      <w:divsChild>
        <w:div w:id="1220170483">
          <w:marLeft w:val="0"/>
          <w:marRight w:val="0"/>
          <w:marTop w:val="0"/>
          <w:marBottom w:val="0"/>
          <w:divBdr>
            <w:top w:val="none" w:sz="0" w:space="0" w:color="auto"/>
            <w:left w:val="none" w:sz="0" w:space="0" w:color="auto"/>
            <w:bottom w:val="none" w:sz="0" w:space="0" w:color="auto"/>
            <w:right w:val="none" w:sz="0" w:space="0" w:color="auto"/>
          </w:divBdr>
          <w:divsChild>
            <w:div w:id="1258906662">
              <w:marLeft w:val="720"/>
              <w:marRight w:val="0"/>
              <w:marTop w:val="0"/>
              <w:marBottom w:val="0"/>
              <w:divBdr>
                <w:top w:val="none" w:sz="0" w:space="0" w:color="auto"/>
                <w:left w:val="none" w:sz="0" w:space="0" w:color="auto"/>
                <w:bottom w:val="none" w:sz="0" w:space="0" w:color="auto"/>
                <w:right w:val="none" w:sz="0" w:space="0" w:color="auto"/>
              </w:divBdr>
            </w:div>
            <w:div w:id="721749729">
              <w:marLeft w:val="720"/>
              <w:marRight w:val="0"/>
              <w:marTop w:val="0"/>
              <w:marBottom w:val="0"/>
              <w:divBdr>
                <w:top w:val="none" w:sz="0" w:space="0" w:color="auto"/>
                <w:left w:val="none" w:sz="0" w:space="0" w:color="auto"/>
                <w:bottom w:val="none" w:sz="0" w:space="0" w:color="auto"/>
                <w:right w:val="none" w:sz="0" w:space="0" w:color="auto"/>
              </w:divBdr>
            </w:div>
            <w:div w:id="1670062232">
              <w:marLeft w:val="720"/>
              <w:marRight w:val="0"/>
              <w:marTop w:val="0"/>
              <w:marBottom w:val="0"/>
              <w:divBdr>
                <w:top w:val="none" w:sz="0" w:space="0" w:color="auto"/>
                <w:left w:val="none" w:sz="0" w:space="0" w:color="auto"/>
                <w:bottom w:val="none" w:sz="0" w:space="0" w:color="auto"/>
                <w:right w:val="none" w:sz="0" w:space="0" w:color="auto"/>
              </w:divBdr>
            </w:div>
            <w:div w:id="1881866305">
              <w:marLeft w:val="720"/>
              <w:marRight w:val="0"/>
              <w:marTop w:val="0"/>
              <w:marBottom w:val="0"/>
              <w:divBdr>
                <w:top w:val="none" w:sz="0" w:space="0" w:color="auto"/>
                <w:left w:val="none" w:sz="0" w:space="0" w:color="auto"/>
                <w:bottom w:val="none" w:sz="0" w:space="0" w:color="auto"/>
                <w:right w:val="none" w:sz="0" w:space="0" w:color="auto"/>
              </w:divBdr>
            </w:div>
          </w:divsChild>
        </w:div>
        <w:div w:id="1330519129">
          <w:marLeft w:val="0"/>
          <w:marRight w:val="0"/>
          <w:marTop w:val="0"/>
          <w:marBottom w:val="0"/>
          <w:divBdr>
            <w:top w:val="none" w:sz="0" w:space="0" w:color="auto"/>
            <w:left w:val="none" w:sz="0" w:space="0" w:color="auto"/>
            <w:bottom w:val="none" w:sz="0" w:space="0" w:color="auto"/>
            <w:right w:val="none" w:sz="0" w:space="0" w:color="auto"/>
          </w:divBdr>
        </w:div>
        <w:div w:id="409885578">
          <w:marLeft w:val="0"/>
          <w:marRight w:val="0"/>
          <w:marTop w:val="0"/>
          <w:marBottom w:val="0"/>
          <w:divBdr>
            <w:top w:val="none" w:sz="0" w:space="0" w:color="auto"/>
            <w:left w:val="none" w:sz="0" w:space="0" w:color="auto"/>
            <w:bottom w:val="none" w:sz="0" w:space="0" w:color="auto"/>
            <w:right w:val="none" w:sz="0" w:space="0" w:color="auto"/>
          </w:divBdr>
        </w:div>
        <w:div w:id="1872834989">
          <w:marLeft w:val="0"/>
          <w:marRight w:val="0"/>
          <w:marTop w:val="0"/>
          <w:marBottom w:val="0"/>
          <w:divBdr>
            <w:top w:val="none" w:sz="0" w:space="0" w:color="auto"/>
            <w:left w:val="none" w:sz="0" w:space="0" w:color="auto"/>
            <w:bottom w:val="none" w:sz="0" w:space="0" w:color="auto"/>
            <w:right w:val="none" w:sz="0" w:space="0" w:color="auto"/>
          </w:divBdr>
        </w:div>
      </w:divsChild>
    </w:div>
    <w:div w:id="1655571699">
      <w:bodyDiv w:val="1"/>
      <w:marLeft w:val="0"/>
      <w:marRight w:val="0"/>
      <w:marTop w:val="0"/>
      <w:marBottom w:val="0"/>
      <w:divBdr>
        <w:top w:val="none" w:sz="0" w:space="0" w:color="auto"/>
        <w:left w:val="none" w:sz="0" w:space="0" w:color="auto"/>
        <w:bottom w:val="none" w:sz="0" w:space="0" w:color="auto"/>
        <w:right w:val="none" w:sz="0" w:space="0" w:color="auto"/>
      </w:divBdr>
      <w:divsChild>
        <w:div w:id="789779994">
          <w:marLeft w:val="0"/>
          <w:marRight w:val="0"/>
          <w:marTop w:val="240"/>
          <w:marBottom w:val="0"/>
          <w:divBdr>
            <w:top w:val="none" w:sz="0" w:space="0" w:color="auto"/>
            <w:left w:val="none" w:sz="0" w:space="0" w:color="auto"/>
            <w:bottom w:val="none" w:sz="0" w:space="0" w:color="auto"/>
            <w:right w:val="none" w:sz="0" w:space="0" w:color="auto"/>
          </w:divBdr>
        </w:div>
        <w:div w:id="1958370720">
          <w:marLeft w:val="0"/>
          <w:marRight w:val="0"/>
          <w:marTop w:val="0"/>
          <w:marBottom w:val="0"/>
          <w:divBdr>
            <w:top w:val="none" w:sz="0" w:space="0" w:color="auto"/>
            <w:left w:val="none" w:sz="0" w:space="0" w:color="auto"/>
            <w:bottom w:val="none" w:sz="0" w:space="0" w:color="auto"/>
            <w:right w:val="none" w:sz="0" w:space="0" w:color="auto"/>
          </w:divBdr>
        </w:div>
      </w:divsChild>
    </w:div>
    <w:div w:id="1695497077">
      <w:bodyDiv w:val="1"/>
      <w:marLeft w:val="0"/>
      <w:marRight w:val="0"/>
      <w:marTop w:val="0"/>
      <w:marBottom w:val="0"/>
      <w:divBdr>
        <w:top w:val="none" w:sz="0" w:space="0" w:color="auto"/>
        <w:left w:val="none" w:sz="0" w:space="0" w:color="auto"/>
        <w:bottom w:val="none" w:sz="0" w:space="0" w:color="auto"/>
        <w:right w:val="none" w:sz="0" w:space="0" w:color="auto"/>
      </w:divBdr>
      <w:divsChild>
        <w:div w:id="28915054">
          <w:marLeft w:val="0"/>
          <w:marRight w:val="0"/>
          <w:marTop w:val="0"/>
          <w:marBottom w:val="0"/>
          <w:divBdr>
            <w:top w:val="none" w:sz="0" w:space="0" w:color="auto"/>
            <w:left w:val="none" w:sz="0" w:space="0" w:color="auto"/>
            <w:bottom w:val="none" w:sz="0" w:space="0" w:color="auto"/>
            <w:right w:val="none" w:sz="0" w:space="0" w:color="auto"/>
          </w:divBdr>
          <w:divsChild>
            <w:div w:id="1921910024">
              <w:marLeft w:val="360"/>
              <w:marRight w:val="0"/>
              <w:marTop w:val="0"/>
              <w:marBottom w:val="75"/>
              <w:divBdr>
                <w:top w:val="none" w:sz="0" w:space="0" w:color="auto"/>
                <w:left w:val="none" w:sz="0" w:space="0" w:color="auto"/>
                <w:bottom w:val="none" w:sz="0" w:space="0" w:color="auto"/>
                <w:right w:val="none" w:sz="0" w:space="0" w:color="auto"/>
              </w:divBdr>
            </w:div>
          </w:divsChild>
        </w:div>
        <w:div w:id="1672639755">
          <w:marLeft w:val="0"/>
          <w:marRight w:val="0"/>
          <w:marTop w:val="0"/>
          <w:marBottom w:val="0"/>
          <w:divBdr>
            <w:top w:val="none" w:sz="0" w:space="0" w:color="auto"/>
            <w:left w:val="none" w:sz="0" w:space="0" w:color="auto"/>
            <w:bottom w:val="none" w:sz="0" w:space="0" w:color="auto"/>
            <w:right w:val="none" w:sz="0" w:space="0" w:color="auto"/>
          </w:divBdr>
          <w:divsChild>
            <w:div w:id="1652976723">
              <w:marLeft w:val="360"/>
              <w:marRight w:val="0"/>
              <w:marTop w:val="0"/>
              <w:marBottom w:val="75"/>
              <w:divBdr>
                <w:top w:val="none" w:sz="0" w:space="0" w:color="auto"/>
                <w:left w:val="none" w:sz="0" w:space="0" w:color="auto"/>
                <w:bottom w:val="none" w:sz="0" w:space="0" w:color="auto"/>
                <w:right w:val="none" w:sz="0" w:space="0" w:color="auto"/>
              </w:divBdr>
            </w:div>
          </w:divsChild>
        </w:div>
        <w:div w:id="1482118661">
          <w:marLeft w:val="0"/>
          <w:marRight w:val="0"/>
          <w:marTop w:val="0"/>
          <w:marBottom w:val="0"/>
          <w:divBdr>
            <w:top w:val="none" w:sz="0" w:space="0" w:color="auto"/>
            <w:left w:val="none" w:sz="0" w:space="0" w:color="auto"/>
            <w:bottom w:val="none" w:sz="0" w:space="0" w:color="auto"/>
            <w:right w:val="none" w:sz="0" w:space="0" w:color="auto"/>
          </w:divBdr>
          <w:divsChild>
            <w:div w:id="1677146622">
              <w:marLeft w:val="360"/>
              <w:marRight w:val="0"/>
              <w:marTop w:val="0"/>
              <w:marBottom w:val="75"/>
              <w:divBdr>
                <w:top w:val="none" w:sz="0" w:space="0" w:color="auto"/>
                <w:left w:val="none" w:sz="0" w:space="0" w:color="auto"/>
                <w:bottom w:val="none" w:sz="0" w:space="0" w:color="auto"/>
                <w:right w:val="none" w:sz="0" w:space="0" w:color="auto"/>
              </w:divBdr>
            </w:div>
          </w:divsChild>
        </w:div>
        <w:div w:id="319702817">
          <w:marLeft w:val="0"/>
          <w:marRight w:val="0"/>
          <w:marTop w:val="0"/>
          <w:marBottom w:val="0"/>
          <w:divBdr>
            <w:top w:val="none" w:sz="0" w:space="0" w:color="auto"/>
            <w:left w:val="none" w:sz="0" w:space="0" w:color="auto"/>
            <w:bottom w:val="none" w:sz="0" w:space="0" w:color="auto"/>
            <w:right w:val="none" w:sz="0" w:space="0" w:color="auto"/>
          </w:divBdr>
          <w:divsChild>
            <w:div w:id="476068792">
              <w:marLeft w:val="360"/>
              <w:marRight w:val="0"/>
              <w:marTop w:val="0"/>
              <w:marBottom w:val="75"/>
              <w:divBdr>
                <w:top w:val="none" w:sz="0" w:space="0" w:color="auto"/>
                <w:left w:val="none" w:sz="0" w:space="0" w:color="auto"/>
                <w:bottom w:val="none" w:sz="0" w:space="0" w:color="auto"/>
                <w:right w:val="none" w:sz="0" w:space="0" w:color="auto"/>
              </w:divBdr>
            </w:div>
          </w:divsChild>
        </w:div>
        <w:div w:id="463012730">
          <w:marLeft w:val="0"/>
          <w:marRight w:val="0"/>
          <w:marTop w:val="0"/>
          <w:marBottom w:val="0"/>
          <w:divBdr>
            <w:top w:val="none" w:sz="0" w:space="0" w:color="auto"/>
            <w:left w:val="none" w:sz="0" w:space="0" w:color="auto"/>
            <w:bottom w:val="none" w:sz="0" w:space="0" w:color="auto"/>
            <w:right w:val="none" w:sz="0" w:space="0" w:color="auto"/>
          </w:divBdr>
          <w:divsChild>
            <w:div w:id="1503276920">
              <w:marLeft w:val="360"/>
              <w:marRight w:val="0"/>
              <w:marTop w:val="0"/>
              <w:marBottom w:val="75"/>
              <w:divBdr>
                <w:top w:val="none" w:sz="0" w:space="0" w:color="auto"/>
                <w:left w:val="none" w:sz="0" w:space="0" w:color="auto"/>
                <w:bottom w:val="none" w:sz="0" w:space="0" w:color="auto"/>
                <w:right w:val="none" w:sz="0" w:space="0" w:color="auto"/>
              </w:divBdr>
            </w:div>
          </w:divsChild>
        </w:div>
      </w:divsChild>
    </w:div>
    <w:div w:id="1713654051">
      <w:bodyDiv w:val="1"/>
      <w:marLeft w:val="0"/>
      <w:marRight w:val="0"/>
      <w:marTop w:val="0"/>
      <w:marBottom w:val="0"/>
      <w:divBdr>
        <w:top w:val="none" w:sz="0" w:space="0" w:color="auto"/>
        <w:left w:val="none" w:sz="0" w:space="0" w:color="auto"/>
        <w:bottom w:val="none" w:sz="0" w:space="0" w:color="auto"/>
        <w:right w:val="none" w:sz="0" w:space="0" w:color="auto"/>
      </w:divBdr>
      <w:divsChild>
        <w:div w:id="1337418718">
          <w:marLeft w:val="0"/>
          <w:marRight w:val="0"/>
          <w:marTop w:val="0"/>
          <w:marBottom w:val="0"/>
          <w:divBdr>
            <w:top w:val="none" w:sz="0" w:space="0" w:color="auto"/>
            <w:left w:val="none" w:sz="0" w:space="0" w:color="auto"/>
            <w:bottom w:val="none" w:sz="0" w:space="0" w:color="auto"/>
            <w:right w:val="none" w:sz="0" w:space="0" w:color="auto"/>
          </w:divBdr>
          <w:divsChild>
            <w:div w:id="1938051216">
              <w:marLeft w:val="300"/>
              <w:marRight w:val="0"/>
              <w:marTop w:val="0"/>
              <w:marBottom w:val="0"/>
              <w:divBdr>
                <w:top w:val="none" w:sz="0" w:space="0" w:color="auto"/>
                <w:left w:val="none" w:sz="0" w:space="0" w:color="auto"/>
                <w:bottom w:val="none" w:sz="0" w:space="0" w:color="auto"/>
                <w:right w:val="none" w:sz="0" w:space="0" w:color="auto"/>
              </w:divBdr>
            </w:div>
          </w:divsChild>
        </w:div>
        <w:div w:id="1590385002">
          <w:marLeft w:val="0"/>
          <w:marRight w:val="0"/>
          <w:marTop w:val="0"/>
          <w:marBottom w:val="0"/>
          <w:divBdr>
            <w:top w:val="none" w:sz="0" w:space="0" w:color="auto"/>
            <w:left w:val="none" w:sz="0" w:space="0" w:color="auto"/>
            <w:bottom w:val="none" w:sz="0" w:space="0" w:color="auto"/>
            <w:right w:val="none" w:sz="0" w:space="0" w:color="auto"/>
          </w:divBdr>
          <w:divsChild>
            <w:div w:id="192861353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17388491">
      <w:bodyDiv w:val="1"/>
      <w:marLeft w:val="0"/>
      <w:marRight w:val="0"/>
      <w:marTop w:val="0"/>
      <w:marBottom w:val="0"/>
      <w:divBdr>
        <w:top w:val="none" w:sz="0" w:space="0" w:color="auto"/>
        <w:left w:val="none" w:sz="0" w:space="0" w:color="auto"/>
        <w:bottom w:val="none" w:sz="0" w:space="0" w:color="auto"/>
        <w:right w:val="none" w:sz="0" w:space="0" w:color="auto"/>
      </w:divBdr>
      <w:divsChild>
        <w:div w:id="544874714">
          <w:marLeft w:val="0"/>
          <w:marRight w:val="0"/>
          <w:marTop w:val="0"/>
          <w:marBottom w:val="0"/>
          <w:divBdr>
            <w:top w:val="none" w:sz="0" w:space="0" w:color="auto"/>
            <w:left w:val="none" w:sz="0" w:space="0" w:color="auto"/>
            <w:bottom w:val="none" w:sz="0" w:space="0" w:color="auto"/>
            <w:right w:val="none" w:sz="0" w:space="0" w:color="auto"/>
          </w:divBdr>
          <w:divsChild>
            <w:div w:id="388967621">
              <w:marLeft w:val="360"/>
              <w:marRight w:val="0"/>
              <w:marTop w:val="0"/>
              <w:marBottom w:val="75"/>
              <w:divBdr>
                <w:top w:val="none" w:sz="0" w:space="0" w:color="auto"/>
                <w:left w:val="none" w:sz="0" w:space="0" w:color="auto"/>
                <w:bottom w:val="none" w:sz="0" w:space="0" w:color="auto"/>
                <w:right w:val="none" w:sz="0" w:space="0" w:color="auto"/>
              </w:divBdr>
              <w:divsChild>
                <w:div w:id="1252659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731684">
      <w:bodyDiv w:val="1"/>
      <w:marLeft w:val="0"/>
      <w:marRight w:val="0"/>
      <w:marTop w:val="0"/>
      <w:marBottom w:val="0"/>
      <w:divBdr>
        <w:top w:val="none" w:sz="0" w:space="0" w:color="auto"/>
        <w:left w:val="none" w:sz="0" w:space="0" w:color="auto"/>
        <w:bottom w:val="none" w:sz="0" w:space="0" w:color="auto"/>
        <w:right w:val="none" w:sz="0" w:space="0" w:color="auto"/>
      </w:divBdr>
      <w:divsChild>
        <w:div w:id="755521363">
          <w:marLeft w:val="0"/>
          <w:marRight w:val="0"/>
          <w:marTop w:val="240"/>
          <w:marBottom w:val="0"/>
          <w:divBdr>
            <w:top w:val="none" w:sz="0" w:space="0" w:color="auto"/>
            <w:left w:val="none" w:sz="0" w:space="0" w:color="auto"/>
            <w:bottom w:val="none" w:sz="0" w:space="0" w:color="auto"/>
            <w:right w:val="none" w:sz="0" w:space="0" w:color="auto"/>
          </w:divBdr>
        </w:div>
        <w:div w:id="138159654">
          <w:marLeft w:val="0"/>
          <w:marRight w:val="0"/>
          <w:marTop w:val="0"/>
          <w:marBottom w:val="0"/>
          <w:divBdr>
            <w:top w:val="none" w:sz="0" w:space="0" w:color="auto"/>
            <w:left w:val="none" w:sz="0" w:space="0" w:color="auto"/>
            <w:bottom w:val="none" w:sz="0" w:space="0" w:color="auto"/>
            <w:right w:val="none" w:sz="0" w:space="0" w:color="auto"/>
          </w:divBdr>
          <w:divsChild>
            <w:div w:id="789713671">
              <w:marLeft w:val="300"/>
              <w:marRight w:val="0"/>
              <w:marTop w:val="0"/>
              <w:marBottom w:val="0"/>
              <w:divBdr>
                <w:top w:val="none" w:sz="0" w:space="0" w:color="auto"/>
                <w:left w:val="none" w:sz="0" w:space="0" w:color="auto"/>
                <w:bottom w:val="none" w:sz="0" w:space="0" w:color="auto"/>
                <w:right w:val="none" w:sz="0" w:space="0" w:color="auto"/>
              </w:divBdr>
            </w:div>
          </w:divsChild>
        </w:div>
        <w:div w:id="518159608">
          <w:marLeft w:val="0"/>
          <w:marRight w:val="0"/>
          <w:marTop w:val="0"/>
          <w:marBottom w:val="0"/>
          <w:divBdr>
            <w:top w:val="none" w:sz="0" w:space="0" w:color="auto"/>
            <w:left w:val="none" w:sz="0" w:space="0" w:color="auto"/>
            <w:bottom w:val="none" w:sz="0" w:space="0" w:color="auto"/>
            <w:right w:val="none" w:sz="0" w:space="0" w:color="auto"/>
          </w:divBdr>
        </w:div>
        <w:div w:id="1856995279">
          <w:marLeft w:val="0"/>
          <w:marRight w:val="0"/>
          <w:marTop w:val="0"/>
          <w:marBottom w:val="0"/>
          <w:divBdr>
            <w:top w:val="none" w:sz="0" w:space="0" w:color="auto"/>
            <w:left w:val="none" w:sz="0" w:space="0" w:color="auto"/>
            <w:bottom w:val="none" w:sz="0" w:space="0" w:color="auto"/>
            <w:right w:val="none" w:sz="0" w:space="0" w:color="auto"/>
          </w:divBdr>
        </w:div>
      </w:divsChild>
    </w:div>
    <w:div w:id="1780753579">
      <w:bodyDiv w:val="1"/>
      <w:marLeft w:val="0"/>
      <w:marRight w:val="0"/>
      <w:marTop w:val="0"/>
      <w:marBottom w:val="0"/>
      <w:divBdr>
        <w:top w:val="none" w:sz="0" w:space="0" w:color="auto"/>
        <w:left w:val="none" w:sz="0" w:space="0" w:color="auto"/>
        <w:bottom w:val="none" w:sz="0" w:space="0" w:color="auto"/>
        <w:right w:val="none" w:sz="0" w:space="0" w:color="auto"/>
      </w:divBdr>
    </w:div>
    <w:div w:id="1784953982">
      <w:bodyDiv w:val="1"/>
      <w:marLeft w:val="0"/>
      <w:marRight w:val="0"/>
      <w:marTop w:val="0"/>
      <w:marBottom w:val="0"/>
      <w:divBdr>
        <w:top w:val="none" w:sz="0" w:space="0" w:color="auto"/>
        <w:left w:val="none" w:sz="0" w:space="0" w:color="auto"/>
        <w:bottom w:val="none" w:sz="0" w:space="0" w:color="auto"/>
        <w:right w:val="none" w:sz="0" w:space="0" w:color="auto"/>
      </w:divBdr>
      <w:divsChild>
        <w:div w:id="253828867">
          <w:marLeft w:val="0"/>
          <w:marRight w:val="0"/>
          <w:marTop w:val="0"/>
          <w:marBottom w:val="0"/>
          <w:divBdr>
            <w:top w:val="none" w:sz="0" w:space="0" w:color="auto"/>
            <w:left w:val="none" w:sz="0" w:space="0" w:color="auto"/>
            <w:bottom w:val="none" w:sz="0" w:space="0" w:color="auto"/>
            <w:right w:val="none" w:sz="0" w:space="0" w:color="auto"/>
          </w:divBdr>
        </w:div>
        <w:div w:id="998122059">
          <w:marLeft w:val="0"/>
          <w:marRight w:val="0"/>
          <w:marTop w:val="0"/>
          <w:marBottom w:val="0"/>
          <w:divBdr>
            <w:top w:val="none" w:sz="0" w:space="0" w:color="auto"/>
            <w:left w:val="none" w:sz="0" w:space="0" w:color="auto"/>
            <w:bottom w:val="none" w:sz="0" w:space="0" w:color="auto"/>
            <w:right w:val="none" w:sz="0" w:space="0" w:color="auto"/>
          </w:divBdr>
        </w:div>
        <w:div w:id="524179014">
          <w:marLeft w:val="0"/>
          <w:marRight w:val="0"/>
          <w:marTop w:val="0"/>
          <w:marBottom w:val="0"/>
          <w:divBdr>
            <w:top w:val="none" w:sz="0" w:space="0" w:color="auto"/>
            <w:left w:val="none" w:sz="0" w:space="0" w:color="auto"/>
            <w:bottom w:val="none" w:sz="0" w:space="0" w:color="auto"/>
            <w:right w:val="none" w:sz="0" w:space="0" w:color="auto"/>
          </w:divBdr>
        </w:div>
        <w:div w:id="1828588296">
          <w:marLeft w:val="0"/>
          <w:marRight w:val="0"/>
          <w:marTop w:val="0"/>
          <w:marBottom w:val="0"/>
          <w:divBdr>
            <w:top w:val="none" w:sz="0" w:space="0" w:color="auto"/>
            <w:left w:val="none" w:sz="0" w:space="0" w:color="auto"/>
            <w:bottom w:val="none" w:sz="0" w:space="0" w:color="auto"/>
            <w:right w:val="none" w:sz="0" w:space="0" w:color="auto"/>
          </w:divBdr>
        </w:div>
        <w:div w:id="950280611">
          <w:marLeft w:val="0"/>
          <w:marRight w:val="0"/>
          <w:marTop w:val="0"/>
          <w:marBottom w:val="0"/>
          <w:divBdr>
            <w:top w:val="none" w:sz="0" w:space="0" w:color="auto"/>
            <w:left w:val="none" w:sz="0" w:space="0" w:color="auto"/>
            <w:bottom w:val="none" w:sz="0" w:space="0" w:color="auto"/>
            <w:right w:val="none" w:sz="0" w:space="0" w:color="auto"/>
          </w:divBdr>
        </w:div>
      </w:divsChild>
    </w:div>
    <w:div w:id="1852142219">
      <w:bodyDiv w:val="1"/>
      <w:marLeft w:val="0"/>
      <w:marRight w:val="0"/>
      <w:marTop w:val="0"/>
      <w:marBottom w:val="0"/>
      <w:divBdr>
        <w:top w:val="none" w:sz="0" w:space="0" w:color="auto"/>
        <w:left w:val="none" w:sz="0" w:space="0" w:color="auto"/>
        <w:bottom w:val="none" w:sz="0" w:space="0" w:color="auto"/>
        <w:right w:val="none" w:sz="0" w:space="0" w:color="auto"/>
      </w:divBdr>
      <w:divsChild>
        <w:div w:id="606080708">
          <w:marLeft w:val="0"/>
          <w:marRight w:val="0"/>
          <w:marTop w:val="0"/>
          <w:marBottom w:val="0"/>
          <w:divBdr>
            <w:top w:val="none" w:sz="0" w:space="0" w:color="auto"/>
            <w:left w:val="none" w:sz="0" w:space="0" w:color="auto"/>
            <w:bottom w:val="none" w:sz="0" w:space="0" w:color="auto"/>
            <w:right w:val="none" w:sz="0" w:space="0" w:color="auto"/>
          </w:divBdr>
          <w:divsChild>
            <w:div w:id="160825765">
              <w:marLeft w:val="360"/>
              <w:marRight w:val="0"/>
              <w:marTop w:val="0"/>
              <w:marBottom w:val="75"/>
              <w:divBdr>
                <w:top w:val="none" w:sz="0" w:space="0" w:color="auto"/>
                <w:left w:val="none" w:sz="0" w:space="0" w:color="auto"/>
                <w:bottom w:val="none" w:sz="0" w:space="0" w:color="auto"/>
                <w:right w:val="none" w:sz="0" w:space="0" w:color="auto"/>
              </w:divBdr>
              <w:divsChild>
                <w:div w:id="1024745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8424710">
      <w:bodyDiv w:val="1"/>
      <w:marLeft w:val="0"/>
      <w:marRight w:val="0"/>
      <w:marTop w:val="0"/>
      <w:marBottom w:val="0"/>
      <w:divBdr>
        <w:top w:val="none" w:sz="0" w:space="0" w:color="auto"/>
        <w:left w:val="none" w:sz="0" w:space="0" w:color="auto"/>
        <w:bottom w:val="none" w:sz="0" w:space="0" w:color="auto"/>
        <w:right w:val="none" w:sz="0" w:space="0" w:color="auto"/>
      </w:divBdr>
      <w:divsChild>
        <w:div w:id="630982539">
          <w:marLeft w:val="0"/>
          <w:marRight w:val="0"/>
          <w:marTop w:val="240"/>
          <w:marBottom w:val="0"/>
          <w:divBdr>
            <w:top w:val="none" w:sz="0" w:space="0" w:color="auto"/>
            <w:left w:val="none" w:sz="0" w:space="0" w:color="auto"/>
            <w:bottom w:val="none" w:sz="0" w:space="0" w:color="auto"/>
            <w:right w:val="none" w:sz="0" w:space="0" w:color="auto"/>
          </w:divBdr>
        </w:div>
      </w:divsChild>
    </w:div>
    <w:div w:id="1910116147">
      <w:bodyDiv w:val="1"/>
      <w:marLeft w:val="0"/>
      <w:marRight w:val="0"/>
      <w:marTop w:val="0"/>
      <w:marBottom w:val="0"/>
      <w:divBdr>
        <w:top w:val="none" w:sz="0" w:space="0" w:color="auto"/>
        <w:left w:val="none" w:sz="0" w:space="0" w:color="auto"/>
        <w:bottom w:val="none" w:sz="0" w:space="0" w:color="auto"/>
        <w:right w:val="none" w:sz="0" w:space="0" w:color="auto"/>
      </w:divBdr>
      <w:divsChild>
        <w:div w:id="1625848220">
          <w:marLeft w:val="0"/>
          <w:marRight w:val="0"/>
          <w:marTop w:val="480"/>
          <w:marBottom w:val="0"/>
          <w:divBdr>
            <w:top w:val="none" w:sz="0" w:space="0" w:color="auto"/>
            <w:left w:val="none" w:sz="0" w:space="0" w:color="auto"/>
            <w:bottom w:val="none" w:sz="0" w:space="0" w:color="auto"/>
            <w:right w:val="none" w:sz="0" w:space="0" w:color="auto"/>
          </w:divBdr>
        </w:div>
      </w:divsChild>
    </w:div>
    <w:div w:id="1928266141">
      <w:bodyDiv w:val="1"/>
      <w:marLeft w:val="0"/>
      <w:marRight w:val="0"/>
      <w:marTop w:val="0"/>
      <w:marBottom w:val="0"/>
      <w:divBdr>
        <w:top w:val="none" w:sz="0" w:space="0" w:color="auto"/>
        <w:left w:val="none" w:sz="0" w:space="0" w:color="auto"/>
        <w:bottom w:val="none" w:sz="0" w:space="0" w:color="auto"/>
        <w:right w:val="none" w:sz="0" w:space="0" w:color="auto"/>
      </w:divBdr>
      <w:divsChild>
        <w:div w:id="234121923">
          <w:marLeft w:val="720"/>
          <w:marRight w:val="0"/>
          <w:marTop w:val="0"/>
          <w:marBottom w:val="0"/>
          <w:divBdr>
            <w:top w:val="none" w:sz="0" w:space="0" w:color="auto"/>
            <w:left w:val="none" w:sz="0" w:space="0" w:color="auto"/>
            <w:bottom w:val="none" w:sz="0" w:space="0" w:color="auto"/>
            <w:right w:val="none" w:sz="0" w:space="0" w:color="auto"/>
          </w:divBdr>
        </w:div>
        <w:div w:id="1496263619">
          <w:marLeft w:val="720"/>
          <w:marRight w:val="0"/>
          <w:marTop w:val="0"/>
          <w:marBottom w:val="0"/>
          <w:divBdr>
            <w:top w:val="none" w:sz="0" w:space="0" w:color="auto"/>
            <w:left w:val="none" w:sz="0" w:space="0" w:color="auto"/>
            <w:bottom w:val="none" w:sz="0" w:space="0" w:color="auto"/>
            <w:right w:val="none" w:sz="0" w:space="0" w:color="auto"/>
          </w:divBdr>
        </w:div>
        <w:div w:id="1950425212">
          <w:marLeft w:val="720"/>
          <w:marRight w:val="0"/>
          <w:marTop w:val="0"/>
          <w:marBottom w:val="0"/>
          <w:divBdr>
            <w:top w:val="none" w:sz="0" w:space="0" w:color="auto"/>
            <w:left w:val="none" w:sz="0" w:space="0" w:color="auto"/>
            <w:bottom w:val="none" w:sz="0" w:space="0" w:color="auto"/>
            <w:right w:val="none" w:sz="0" w:space="0" w:color="auto"/>
          </w:divBdr>
        </w:div>
        <w:div w:id="1346320363">
          <w:marLeft w:val="720"/>
          <w:marRight w:val="0"/>
          <w:marTop w:val="0"/>
          <w:marBottom w:val="0"/>
          <w:divBdr>
            <w:top w:val="none" w:sz="0" w:space="0" w:color="auto"/>
            <w:left w:val="none" w:sz="0" w:space="0" w:color="auto"/>
            <w:bottom w:val="none" w:sz="0" w:space="0" w:color="auto"/>
            <w:right w:val="none" w:sz="0" w:space="0" w:color="auto"/>
          </w:divBdr>
        </w:div>
        <w:div w:id="1148403230">
          <w:marLeft w:val="0"/>
          <w:marRight w:val="0"/>
          <w:marTop w:val="0"/>
          <w:marBottom w:val="0"/>
          <w:divBdr>
            <w:top w:val="none" w:sz="0" w:space="0" w:color="auto"/>
            <w:left w:val="none" w:sz="0" w:space="0" w:color="auto"/>
            <w:bottom w:val="none" w:sz="0" w:space="0" w:color="auto"/>
            <w:right w:val="none" w:sz="0" w:space="0" w:color="auto"/>
          </w:divBdr>
        </w:div>
        <w:div w:id="321466454">
          <w:marLeft w:val="0"/>
          <w:marRight w:val="0"/>
          <w:marTop w:val="0"/>
          <w:marBottom w:val="0"/>
          <w:divBdr>
            <w:top w:val="none" w:sz="0" w:space="0" w:color="auto"/>
            <w:left w:val="none" w:sz="0" w:space="0" w:color="auto"/>
            <w:bottom w:val="none" w:sz="0" w:space="0" w:color="auto"/>
            <w:right w:val="none" w:sz="0" w:space="0" w:color="auto"/>
          </w:divBdr>
        </w:div>
        <w:div w:id="1592350545">
          <w:marLeft w:val="0"/>
          <w:marRight w:val="0"/>
          <w:marTop w:val="0"/>
          <w:marBottom w:val="0"/>
          <w:divBdr>
            <w:top w:val="none" w:sz="0" w:space="0" w:color="auto"/>
            <w:left w:val="none" w:sz="0" w:space="0" w:color="auto"/>
            <w:bottom w:val="none" w:sz="0" w:space="0" w:color="auto"/>
            <w:right w:val="none" w:sz="0" w:space="0" w:color="auto"/>
          </w:divBdr>
        </w:div>
        <w:div w:id="1417365542">
          <w:marLeft w:val="0"/>
          <w:marRight w:val="0"/>
          <w:marTop w:val="0"/>
          <w:marBottom w:val="0"/>
          <w:divBdr>
            <w:top w:val="none" w:sz="0" w:space="0" w:color="auto"/>
            <w:left w:val="none" w:sz="0" w:space="0" w:color="auto"/>
            <w:bottom w:val="none" w:sz="0" w:space="0" w:color="auto"/>
            <w:right w:val="none" w:sz="0" w:space="0" w:color="auto"/>
          </w:divBdr>
        </w:div>
        <w:div w:id="155849992">
          <w:marLeft w:val="0"/>
          <w:marRight w:val="0"/>
          <w:marTop w:val="0"/>
          <w:marBottom w:val="0"/>
          <w:divBdr>
            <w:top w:val="none" w:sz="0" w:space="0" w:color="auto"/>
            <w:left w:val="none" w:sz="0" w:space="0" w:color="auto"/>
            <w:bottom w:val="none" w:sz="0" w:space="0" w:color="auto"/>
            <w:right w:val="none" w:sz="0" w:space="0" w:color="auto"/>
          </w:divBdr>
        </w:div>
        <w:div w:id="1428578773">
          <w:marLeft w:val="0"/>
          <w:marRight w:val="0"/>
          <w:marTop w:val="0"/>
          <w:marBottom w:val="0"/>
          <w:divBdr>
            <w:top w:val="none" w:sz="0" w:space="0" w:color="auto"/>
            <w:left w:val="none" w:sz="0" w:space="0" w:color="auto"/>
            <w:bottom w:val="none" w:sz="0" w:space="0" w:color="auto"/>
            <w:right w:val="none" w:sz="0" w:space="0" w:color="auto"/>
          </w:divBdr>
        </w:div>
        <w:div w:id="1405027417">
          <w:marLeft w:val="0"/>
          <w:marRight w:val="0"/>
          <w:marTop w:val="0"/>
          <w:marBottom w:val="0"/>
          <w:divBdr>
            <w:top w:val="none" w:sz="0" w:space="0" w:color="auto"/>
            <w:left w:val="none" w:sz="0" w:space="0" w:color="auto"/>
            <w:bottom w:val="none" w:sz="0" w:space="0" w:color="auto"/>
            <w:right w:val="none" w:sz="0" w:space="0" w:color="auto"/>
          </w:divBdr>
        </w:div>
        <w:div w:id="1578443752">
          <w:marLeft w:val="0"/>
          <w:marRight w:val="0"/>
          <w:marTop w:val="0"/>
          <w:marBottom w:val="0"/>
          <w:divBdr>
            <w:top w:val="none" w:sz="0" w:space="0" w:color="auto"/>
            <w:left w:val="none" w:sz="0" w:space="0" w:color="auto"/>
            <w:bottom w:val="none" w:sz="0" w:space="0" w:color="auto"/>
            <w:right w:val="none" w:sz="0" w:space="0" w:color="auto"/>
          </w:divBdr>
        </w:div>
        <w:div w:id="209611089">
          <w:marLeft w:val="0"/>
          <w:marRight w:val="0"/>
          <w:marTop w:val="0"/>
          <w:marBottom w:val="0"/>
          <w:divBdr>
            <w:top w:val="none" w:sz="0" w:space="0" w:color="auto"/>
            <w:left w:val="none" w:sz="0" w:space="0" w:color="auto"/>
            <w:bottom w:val="none" w:sz="0" w:space="0" w:color="auto"/>
            <w:right w:val="none" w:sz="0" w:space="0" w:color="auto"/>
          </w:divBdr>
        </w:div>
      </w:divsChild>
    </w:div>
    <w:div w:id="1992758264">
      <w:bodyDiv w:val="1"/>
      <w:marLeft w:val="0"/>
      <w:marRight w:val="0"/>
      <w:marTop w:val="0"/>
      <w:marBottom w:val="0"/>
      <w:divBdr>
        <w:top w:val="none" w:sz="0" w:space="0" w:color="auto"/>
        <w:left w:val="none" w:sz="0" w:space="0" w:color="auto"/>
        <w:bottom w:val="none" w:sz="0" w:space="0" w:color="auto"/>
        <w:right w:val="none" w:sz="0" w:space="0" w:color="auto"/>
      </w:divBdr>
      <w:divsChild>
        <w:div w:id="1768233188">
          <w:marLeft w:val="0"/>
          <w:marRight w:val="0"/>
          <w:marTop w:val="0"/>
          <w:marBottom w:val="0"/>
          <w:divBdr>
            <w:top w:val="none" w:sz="0" w:space="0" w:color="auto"/>
            <w:left w:val="none" w:sz="0" w:space="0" w:color="auto"/>
            <w:bottom w:val="none" w:sz="0" w:space="0" w:color="auto"/>
            <w:right w:val="none" w:sz="0" w:space="0" w:color="auto"/>
          </w:divBdr>
          <w:divsChild>
            <w:div w:id="322856186">
              <w:marLeft w:val="360"/>
              <w:marRight w:val="0"/>
              <w:marTop w:val="0"/>
              <w:marBottom w:val="75"/>
              <w:divBdr>
                <w:top w:val="none" w:sz="0" w:space="0" w:color="auto"/>
                <w:left w:val="none" w:sz="0" w:space="0" w:color="auto"/>
                <w:bottom w:val="none" w:sz="0" w:space="0" w:color="auto"/>
                <w:right w:val="none" w:sz="0" w:space="0" w:color="auto"/>
              </w:divBdr>
            </w:div>
          </w:divsChild>
        </w:div>
        <w:div w:id="1257788886">
          <w:marLeft w:val="0"/>
          <w:marRight w:val="0"/>
          <w:marTop w:val="0"/>
          <w:marBottom w:val="0"/>
          <w:divBdr>
            <w:top w:val="none" w:sz="0" w:space="0" w:color="auto"/>
            <w:left w:val="none" w:sz="0" w:space="0" w:color="auto"/>
            <w:bottom w:val="none" w:sz="0" w:space="0" w:color="auto"/>
            <w:right w:val="none" w:sz="0" w:space="0" w:color="auto"/>
          </w:divBdr>
          <w:divsChild>
            <w:div w:id="1599559478">
              <w:marLeft w:val="360"/>
              <w:marRight w:val="0"/>
              <w:marTop w:val="0"/>
              <w:marBottom w:val="75"/>
              <w:divBdr>
                <w:top w:val="none" w:sz="0" w:space="0" w:color="auto"/>
                <w:left w:val="none" w:sz="0" w:space="0" w:color="auto"/>
                <w:bottom w:val="none" w:sz="0" w:space="0" w:color="auto"/>
                <w:right w:val="none" w:sz="0" w:space="0" w:color="auto"/>
              </w:divBdr>
            </w:div>
          </w:divsChild>
        </w:div>
        <w:div w:id="1624651400">
          <w:marLeft w:val="0"/>
          <w:marRight w:val="0"/>
          <w:marTop w:val="0"/>
          <w:marBottom w:val="0"/>
          <w:divBdr>
            <w:top w:val="none" w:sz="0" w:space="0" w:color="auto"/>
            <w:left w:val="none" w:sz="0" w:space="0" w:color="auto"/>
            <w:bottom w:val="none" w:sz="0" w:space="0" w:color="auto"/>
            <w:right w:val="none" w:sz="0" w:space="0" w:color="auto"/>
          </w:divBdr>
          <w:divsChild>
            <w:div w:id="585303713">
              <w:marLeft w:val="360"/>
              <w:marRight w:val="0"/>
              <w:marTop w:val="0"/>
              <w:marBottom w:val="75"/>
              <w:divBdr>
                <w:top w:val="none" w:sz="0" w:space="0" w:color="auto"/>
                <w:left w:val="none" w:sz="0" w:space="0" w:color="auto"/>
                <w:bottom w:val="none" w:sz="0" w:space="0" w:color="auto"/>
                <w:right w:val="none" w:sz="0" w:space="0" w:color="auto"/>
              </w:divBdr>
            </w:div>
          </w:divsChild>
        </w:div>
        <w:div w:id="1018504672">
          <w:marLeft w:val="0"/>
          <w:marRight w:val="0"/>
          <w:marTop w:val="0"/>
          <w:marBottom w:val="0"/>
          <w:divBdr>
            <w:top w:val="none" w:sz="0" w:space="0" w:color="auto"/>
            <w:left w:val="none" w:sz="0" w:space="0" w:color="auto"/>
            <w:bottom w:val="none" w:sz="0" w:space="0" w:color="auto"/>
            <w:right w:val="none" w:sz="0" w:space="0" w:color="auto"/>
          </w:divBdr>
          <w:divsChild>
            <w:div w:id="525950934">
              <w:marLeft w:val="360"/>
              <w:marRight w:val="0"/>
              <w:marTop w:val="0"/>
              <w:marBottom w:val="75"/>
              <w:divBdr>
                <w:top w:val="none" w:sz="0" w:space="0" w:color="auto"/>
                <w:left w:val="none" w:sz="0" w:space="0" w:color="auto"/>
                <w:bottom w:val="none" w:sz="0" w:space="0" w:color="auto"/>
                <w:right w:val="none" w:sz="0" w:space="0" w:color="auto"/>
              </w:divBdr>
            </w:div>
          </w:divsChild>
        </w:div>
        <w:div w:id="1731230436">
          <w:marLeft w:val="0"/>
          <w:marRight w:val="0"/>
          <w:marTop w:val="0"/>
          <w:marBottom w:val="0"/>
          <w:divBdr>
            <w:top w:val="none" w:sz="0" w:space="0" w:color="auto"/>
            <w:left w:val="none" w:sz="0" w:space="0" w:color="auto"/>
            <w:bottom w:val="none" w:sz="0" w:space="0" w:color="auto"/>
            <w:right w:val="none" w:sz="0" w:space="0" w:color="auto"/>
          </w:divBdr>
          <w:divsChild>
            <w:div w:id="139422920">
              <w:marLeft w:val="360"/>
              <w:marRight w:val="0"/>
              <w:marTop w:val="0"/>
              <w:marBottom w:val="75"/>
              <w:divBdr>
                <w:top w:val="none" w:sz="0" w:space="0" w:color="auto"/>
                <w:left w:val="none" w:sz="0" w:space="0" w:color="auto"/>
                <w:bottom w:val="none" w:sz="0" w:space="0" w:color="auto"/>
                <w:right w:val="none" w:sz="0" w:space="0" w:color="auto"/>
              </w:divBdr>
            </w:div>
          </w:divsChild>
        </w:div>
        <w:div w:id="1707561987">
          <w:marLeft w:val="0"/>
          <w:marRight w:val="0"/>
          <w:marTop w:val="0"/>
          <w:marBottom w:val="0"/>
          <w:divBdr>
            <w:top w:val="none" w:sz="0" w:space="0" w:color="auto"/>
            <w:left w:val="none" w:sz="0" w:space="0" w:color="auto"/>
            <w:bottom w:val="none" w:sz="0" w:space="0" w:color="auto"/>
            <w:right w:val="none" w:sz="0" w:space="0" w:color="auto"/>
          </w:divBdr>
          <w:divsChild>
            <w:div w:id="720786807">
              <w:marLeft w:val="360"/>
              <w:marRight w:val="0"/>
              <w:marTop w:val="0"/>
              <w:marBottom w:val="75"/>
              <w:divBdr>
                <w:top w:val="none" w:sz="0" w:space="0" w:color="auto"/>
                <w:left w:val="none" w:sz="0" w:space="0" w:color="auto"/>
                <w:bottom w:val="none" w:sz="0" w:space="0" w:color="auto"/>
                <w:right w:val="none" w:sz="0" w:space="0" w:color="auto"/>
              </w:divBdr>
            </w:div>
          </w:divsChild>
        </w:div>
        <w:div w:id="1650941059">
          <w:marLeft w:val="0"/>
          <w:marRight w:val="0"/>
          <w:marTop w:val="0"/>
          <w:marBottom w:val="0"/>
          <w:divBdr>
            <w:top w:val="none" w:sz="0" w:space="0" w:color="auto"/>
            <w:left w:val="none" w:sz="0" w:space="0" w:color="auto"/>
            <w:bottom w:val="none" w:sz="0" w:space="0" w:color="auto"/>
            <w:right w:val="none" w:sz="0" w:space="0" w:color="auto"/>
          </w:divBdr>
          <w:divsChild>
            <w:div w:id="321005707">
              <w:marLeft w:val="360"/>
              <w:marRight w:val="0"/>
              <w:marTop w:val="0"/>
              <w:marBottom w:val="75"/>
              <w:divBdr>
                <w:top w:val="none" w:sz="0" w:space="0" w:color="auto"/>
                <w:left w:val="none" w:sz="0" w:space="0" w:color="auto"/>
                <w:bottom w:val="none" w:sz="0" w:space="0" w:color="auto"/>
                <w:right w:val="none" w:sz="0" w:space="0" w:color="auto"/>
              </w:divBdr>
            </w:div>
          </w:divsChild>
        </w:div>
        <w:div w:id="1409383253">
          <w:marLeft w:val="0"/>
          <w:marRight w:val="0"/>
          <w:marTop w:val="0"/>
          <w:marBottom w:val="0"/>
          <w:divBdr>
            <w:top w:val="none" w:sz="0" w:space="0" w:color="auto"/>
            <w:left w:val="none" w:sz="0" w:space="0" w:color="auto"/>
            <w:bottom w:val="none" w:sz="0" w:space="0" w:color="auto"/>
            <w:right w:val="none" w:sz="0" w:space="0" w:color="auto"/>
          </w:divBdr>
          <w:divsChild>
            <w:div w:id="1022316211">
              <w:marLeft w:val="360"/>
              <w:marRight w:val="0"/>
              <w:marTop w:val="0"/>
              <w:marBottom w:val="75"/>
              <w:divBdr>
                <w:top w:val="none" w:sz="0" w:space="0" w:color="auto"/>
                <w:left w:val="none" w:sz="0" w:space="0" w:color="auto"/>
                <w:bottom w:val="none" w:sz="0" w:space="0" w:color="auto"/>
                <w:right w:val="none" w:sz="0" w:space="0" w:color="auto"/>
              </w:divBdr>
            </w:div>
          </w:divsChild>
        </w:div>
        <w:div w:id="124467282">
          <w:marLeft w:val="0"/>
          <w:marRight w:val="0"/>
          <w:marTop w:val="0"/>
          <w:marBottom w:val="0"/>
          <w:divBdr>
            <w:top w:val="none" w:sz="0" w:space="0" w:color="auto"/>
            <w:left w:val="none" w:sz="0" w:space="0" w:color="auto"/>
            <w:bottom w:val="none" w:sz="0" w:space="0" w:color="auto"/>
            <w:right w:val="none" w:sz="0" w:space="0" w:color="auto"/>
          </w:divBdr>
          <w:divsChild>
            <w:div w:id="392460900">
              <w:marLeft w:val="360"/>
              <w:marRight w:val="0"/>
              <w:marTop w:val="0"/>
              <w:marBottom w:val="75"/>
              <w:divBdr>
                <w:top w:val="none" w:sz="0" w:space="0" w:color="auto"/>
                <w:left w:val="none" w:sz="0" w:space="0" w:color="auto"/>
                <w:bottom w:val="none" w:sz="0" w:space="0" w:color="auto"/>
                <w:right w:val="none" w:sz="0" w:space="0" w:color="auto"/>
              </w:divBdr>
            </w:div>
          </w:divsChild>
        </w:div>
        <w:div w:id="379941719">
          <w:marLeft w:val="0"/>
          <w:marRight w:val="0"/>
          <w:marTop w:val="0"/>
          <w:marBottom w:val="0"/>
          <w:divBdr>
            <w:top w:val="none" w:sz="0" w:space="0" w:color="auto"/>
            <w:left w:val="none" w:sz="0" w:space="0" w:color="auto"/>
            <w:bottom w:val="none" w:sz="0" w:space="0" w:color="auto"/>
            <w:right w:val="none" w:sz="0" w:space="0" w:color="auto"/>
          </w:divBdr>
          <w:divsChild>
            <w:div w:id="963846093">
              <w:marLeft w:val="360"/>
              <w:marRight w:val="0"/>
              <w:marTop w:val="0"/>
              <w:marBottom w:val="75"/>
              <w:divBdr>
                <w:top w:val="none" w:sz="0" w:space="0" w:color="auto"/>
                <w:left w:val="none" w:sz="0" w:space="0" w:color="auto"/>
                <w:bottom w:val="none" w:sz="0" w:space="0" w:color="auto"/>
                <w:right w:val="none" w:sz="0" w:space="0" w:color="auto"/>
              </w:divBdr>
            </w:div>
          </w:divsChild>
        </w:div>
        <w:div w:id="1165630912">
          <w:marLeft w:val="0"/>
          <w:marRight w:val="0"/>
          <w:marTop w:val="0"/>
          <w:marBottom w:val="0"/>
          <w:divBdr>
            <w:top w:val="none" w:sz="0" w:space="0" w:color="auto"/>
            <w:left w:val="none" w:sz="0" w:space="0" w:color="auto"/>
            <w:bottom w:val="none" w:sz="0" w:space="0" w:color="auto"/>
            <w:right w:val="none" w:sz="0" w:space="0" w:color="auto"/>
          </w:divBdr>
          <w:divsChild>
            <w:div w:id="2145004512">
              <w:marLeft w:val="360"/>
              <w:marRight w:val="0"/>
              <w:marTop w:val="0"/>
              <w:marBottom w:val="75"/>
              <w:divBdr>
                <w:top w:val="none" w:sz="0" w:space="0" w:color="auto"/>
                <w:left w:val="none" w:sz="0" w:space="0" w:color="auto"/>
                <w:bottom w:val="none" w:sz="0" w:space="0" w:color="auto"/>
                <w:right w:val="none" w:sz="0" w:space="0" w:color="auto"/>
              </w:divBdr>
            </w:div>
          </w:divsChild>
        </w:div>
        <w:div w:id="754132203">
          <w:marLeft w:val="0"/>
          <w:marRight w:val="0"/>
          <w:marTop w:val="0"/>
          <w:marBottom w:val="0"/>
          <w:divBdr>
            <w:top w:val="none" w:sz="0" w:space="0" w:color="auto"/>
            <w:left w:val="none" w:sz="0" w:space="0" w:color="auto"/>
            <w:bottom w:val="none" w:sz="0" w:space="0" w:color="auto"/>
            <w:right w:val="none" w:sz="0" w:space="0" w:color="auto"/>
          </w:divBdr>
          <w:divsChild>
            <w:div w:id="1415971891">
              <w:marLeft w:val="360"/>
              <w:marRight w:val="0"/>
              <w:marTop w:val="0"/>
              <w:marBottom w:val="75"/>
              <w:divBdr>
                <w:top w:val="none" w:sz="0" w:space="0" w:color="auto"/>
                <w:left w:val="none" w:sz="0" w:space="0" w:color="auto"/>
                <w:bottom w:val="none" w:sz="0" w:space="0" w:color="auto"/>
                <w:right w:val="none" w:sz="0" w:space="0" w:color="auto"/>
              </w:divBdr>
            </w:div>
          </w:divsChild>
        </w:div>
        <w:div w:id="888300971">
          <w:marLeft w:val="0"/>
          <w:marRight w:val="0"/>
          <w:marTop w:val="0"/>
          <w:marBottom w:val="0"/>
          <w:divBdr>
            <w:top w:val="none" w:sz="0" w:space="0" w:color="auto"/>
            <w:left w:val="none" w:sz="0" w:space="0" w:color="auto"/>
            <w:bottom w:val="none" w:sz="0" w:space="0" w:color="auto"/>
            <w:right w:val="none" w:sz="0" w:space="0" w:color="auto"/>
          </w:divBdr>
          <w:divsChild>
            <w:div w:id="1413117691">
              <w:marLeft w:val="360"/>
              <w:marRight w:val="0"/>
              <w:marTop w:val="0"/>
              <w:marBottom w:val="75"/>
              <w:divBdr>
                <w:top w:val="none" w:sz="0" w:space="0" w:color="auto"/>
                <w:left w:val="none" w:sz="0" w:space="0" w:color="auto"/>
                <w:bottom w:val="none" w:sz="0" w:space="0" w:color="auto"/>
                <w:right w:val="none" w:sz="0" w:space="0" w:color="auto"/>
              </w:divBdr>
            </w:div>
          </w:divsChild>
        </w:div>
      </w:divsChild>
    </w:div>
    <w:div w:id="1995909437">
      <w:bodyDiv w:val="1"/>
      <w:marLeft w:val="0"/>
      <w:marRight w:val="0"/>
      <w:marTop w:val="0"/>
      <w:marBottom w:val="0"/>
      <w:divBdr>
        <w:top w:val="none" w:sz="0" w:space="0" w:color="auto"/>
        <w:left w:val="none" w:sz="0" w:space="0" w:color="auto"/>
        <w:bottom w:val="none" w:sz="0" w:space="0" w:color="auto"/>
        <w:right w:val="none" w:sz="0" w:space="0" w:color="auto"/>
      </w:divBdr>
      <w:divsChild>
        <w:div w:id="1452675617">
          <w:marLeft w:val="0"/>
          <w:marRight w:val="0"/>
          <w:marTop w:val="0"/>
          <w:marBottom w:val="0"/>
          <w:divBdr>
            <w:top w:val="none" w:sz="0" w:space="0" w:color="auto"/>
            <w:left w:val="none" w:sz="0" w:space="0" w:color="auto"/>
            <w:bottom w:val="none" w:sz="0" w:space="0" w:color="auto"/>
            <w:right w:val="none" w:sz="0" w:space="0" w:color="auto"/>
          </w:divBdr>
          <w:divsChild>
            <w:div w:id="813790579">
              <w:marLeft w:val="360"/>
              <w:marRight w:val="0"/>
              <w:marTop w:val="0"/>
              <w:marBottom w:val="75"/>
              <w:divBdr>
                <w:top w:val="none" w:sz="0" w:space="0" w:color="auto"/>
                <w:left w:val="none" w:sz="0" w:space="0" w:color="auto"/>
                <w:bottom w:val="none" w:sz="0" w:space="0" w:color="auto"/>
                <w:right w:val="none" w:sz="0" w:space="0" w:color="auto"/>
              </w:divBdr>
              <w:divsChild>
                <w:div w:id="75890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027812">
      <w:bodyDiv w:val="1"/>
      <w:marLeft w:val="0"/>
      <w:marRight w:val="0"/>
      <w:marTop w:val="0"/>
      <w:marBottom w:val="0"/>
      <w:divBdr>
        <w:top w:val="none" w:sz="0" w:space="0" w:color="auto"/>
        <w:left w:val="none" w:sz="0" w:space="0" w:color="auto"/>
        <w:bottom w:val="none" w:sz="0" w:space="0" w:color="auto"/>
        <w:right w:val="none" w:sz="0" w:space="0" w:color="auto"/>
      </w:divBdr>
      <w:divsChild>
        <w:div w:id="1124082557">
          <w:marLeft w:val="0"/>
          <w:marRight w:val="0"/>
          <w:marTop w:val="0"/>
          <w:marBottom w:val="240"/>
          <w:divBdr>
            <w:top w:val="none" w:sz="0" w:space="0" w:color="auto"/>
            <w:left w:val="none" w:sz="0" w:space="0" w:color="auto"/>
            <w:bottom w:val="none" w:sz="0" w:space="0" w:color="auto"/>
            <w:right w:val="none" w:sz="0" w:space="0" w:color="auto"/>
          </w:divBdr>
        </w:div>
      </w:divsChild>
    </w:div>
    <w:div w:id="2028019131">
      <w:bodyDiv w:val="1"/>
      <w:marLeft w:val="0"/>
      <w:marRight w:val="0"/>
      <w:marTop w:val="0"/>
      <w:marBottom w:val="0"/>
      <w:divBdr>
        <w:top w:val="none" w:sz="0" w:space="0" w:color="auto"/>
        <w:left w:val="none" w:sz="0" w:space="0" w:color="auto"/>
        <w:bottom w:val="none" w:sz="0" w:space="0" w:color="auto"/>
        <w:right w:val="none" w:sz="0" w:space="0" w:color="auto"/>
      </w:divBdr>
      <w:divsChild>
        <w:div w:id="1312441428">
          <w:marLeft w:val="0"/>
          <w:marRight w:val="0"/>
          <w:marTop w:val="0"/>
          <w:marBottom w:val="0"/>
          <w:divBdr>
            <w:top w:val="none" w:sz="0" w:space="0" w:color="auto"/>
            <w:left w:val="none" w:sz="0" w:space="0" w:color="auto"/>
            <w:bottom w:val="none" w:sz="0" w:space="0" w:color="auto"/>
            <w:right w:val="none" w:sz="0" w:space="0" w:color="auto"/>
          </w:divBdr>
        </w:div>
      </w:divsChild>
    </w:div>
    <w:div w:id="2039087114">
      <w:bodyDiv w:val="1"/>
      <w:marLeft w:val="0"/>
      <w:marRight w:val="0"/>
      <w:marTop w:val="0"/>
      <w:marBottom w:val="0"/>
      <w:divBdr>
        <w:top w:val="none" w:sz="0" w:space="0" w:color="auto"/>
        <w:left w:val="none" w:sz="0" w:space="0" w:color="auto"/>
        <w:bottom w:val="none" w:sz="0" w:space="0" w:color="auto"/>
        <w:right w:val="none" w:sz="0" w:space="0" w:color="auto"/>
      </w:divBdr>
      <w:divsChild>
        <w:div w:id="2122340291">
          <w:marLeft w:val="0"/>
          <w:marRight w:val="0"/>
          <w:marTop w:val="0"/>
          <w:marBottom w:val="0"/>
          <w:divBdr>
            <w:top w:val="none" w:sz="0" w:space="0" w:color="auto"/>
            <w:left w:val="none" w:sz="0" w:space="0" w:color="auto"/>
            <w:bottom w:val="none" w:sz="0" w:space="0" w:color="auto"/>
            <w:right w:val="none" w:sz="0" w:space="0" w:color="auto"/>
          </w:divBdr>
          <w:divsChild>
            <w:div w:id="922178795">
              <w:marLeft w:val="720"/>
              <w:marRight w:val="0"/>
              <w:marTop w:val="0"/>
              <w:marBottom w:val="0"/>
              <w:divBdr>
                <w:top w:val="none" w:sz="0" w:space="0" w:color="auto"/>
                <w:left w:val="none" w:sz="0" w:space="0" w:color="auto"/>
                <w:bottom w:val="none" w:sz="0" w:space="0" w:color="auto"/>
                <w:right w:val="none" w:sz="0" w:space="0" w:color="auto"/>
              </w:divBdr>
            </w:div>
            <w:div w:id="1611476040">
              <w:marLeft w:val="720"/>
              <w:marRight w:val="0"/>
              <w:marTop w:val="0"/>
              <w:marBottom w:val="0"/>
              <w:divBdr>
                <w:top w:val="none" w:sz="0" w:space="0" w:color="auto"/>
                <w:left w:val="none" w:sz="0" w:space="0" w:color="auto"/>
                <w:bottom w:val="none" w:sz="0" w:space="0" w:color="auto"/>
                <w:right w:val="none" w:sz="0" w:space="0" w:color="auto"/>
              </w:divBdr>
            </w:div>
            <w:div w:id="1452045349">
              <w:marLeft w:val="720"/>
              <w:marRight w:val="0"/>
              <w:marTop w:val="0"/>
              <w:marBottom w:val="0"/>
              <w:divBdr>
                <w:top w:val="none" w:sz="0" w:space="0" w:color="auto"/>
                <w:left w:val="none" w:sz="0" w:space="0" w:color="auto"/>
                <w:bottom w:val="none" w:sz="0" w:space="0" w:color="auto"/>
                <w:right w:val="none" w:sz="0" w:space="0" w:color="auto"/>
              </w:divBdr>
            </w:div>
            <w:div w:id="1670448181">
              <w:marLeft w:val="720"/>
              <w:marRight w:val="0"/>
              <w:marTop w:val="0"/>
              <w:marBottom w:val="0"/>
              <w:divBdr>
                <w:top w:val="none" w:sz="0" w:space="0" w:color="auto"/>
                <w:left w:val="none" w:sz="0" w:space="0" w:color="auto"/>
                <w:bottom w:val="none" w:sz="0" w:space="0" w:color="auto"/>
                <w:right w:val="none" w:sz="0" w:space="0" w:color="auto"/>
              </w:divBdr>
            </w:div>
          </w:divsChild>
        </w:div>
        <w:div w:id="1795323954">
          <w:marLeft w:val="720"/>
          <w:marRight w:val="0"/>
          <w:marTop w:val="0"/>
          <w:marBottom w:val="0"/>
          <w:divBdr>
            <w:top w:val="none" w:sz="0" w:space="0" w:color="auto"/>
            <w:left w:val="none" w:sz="0" w:space="0" w:color="auto"/>
            <w:bottom w:val="none" w:sz="0" w:space="0" w:color="auto"/>
            <w:right w:val="none" w:sz="0" w:space="0" w:color="auto"/>
          </w:divBdr>
        </w:div>
        <w:div w:id="1326859101">
          <w:marLeft w:val="720"/>
          <w:marRight w:val="0"/>
          <w:marTop w:val="0"/>
          <w:marBottom w:val="0"/>
          <w:divBdr>
            <w:top w:val="none" w:sz="0" w:space="0" w:color="auto"/>
            <w:left w:val="none" w:sz="0" w:space="0" w:color="auto"/>
            <w:bottom w:val="none" w:sz="0" w:space="0" w:color="auto"/>
            <w:right w:val="none" w:sz="0" w:space="0" w:color="auto"/>
          </w:divBdr>
        </w:div>
        <w:div w:id="1363357776">
          <w:marLeft w:val="720"/>
          <w:marRight w:val="0"/>
          <w:marTop w:val="0"/>
          <w:marBottom w:val="0"/>
          <w:divBdr>
            <w:top w:val="none" w:sz="0" w:space="0" w:color="auto"/>
            <w:left w:val="none" w:sz="0" w:space="0" w:color="auto"/>
            <w:bottom w:val="none" w:sz="0" w:space="0" w:color="auto"/>
            <w:right w:val="none" w:sz="0" w:space="0" w:color="auto"/>
          </w:divBdr>
        </w:div>
        <w:div w:id="322588533">
          <w:marLeft w:val="720"/>
          <w:marRight w:val="0"/>
          <w:marTop w:val="0"/>
          <w:marBottom w:val="0"/>
          <w:divBdr>
            <w:top w:val="none" w:sz="0" w:space="0" w:color="auto"/>
            <w:left w:val="none" w:sz="0" w:space="0" w:color="auto"/>
            <w:bottom w:val="none" w:sz="0" w:space="0" w:color="auto"/>
            <w:right w:val="none" w:sz="0" w:space="0" w:color="auto"/>
          </w:divBdr>
        </w:div>
        <w:div w:id="1617058955">
          <w:marLeft w:val="720"/>
          <w:marRight w:val="0"/>
          <w:marTop w:val="0"/>
          <w:marBottom w:val="0"/>
          <w:divBdr>
            <w:top w:val="none" w:sz="0" w:space="0" w:color="auto"/>
            <w:left w:val="none" w:sz="0" w:space="0" w:color="auto"/>
            <w:bottom w:val="none" w:sz="0" w:space="0" w:color="auto"/>
            <w:right w:val="none" w:sz="0" w:space="0" w:color="auto"/>
          </w:divBdr>
        </w:div>
        <w:div w:id="1464427921">
          <w:marLeft w:val="720"/>
          <w:marRight w:val="0"/>
          <w:marTop w:val="0"/>
          <w:marBottom w:val="0"/>
          <w:divBdr>
            <w:top w:val="none" w:sz="0" w:space="0" w:color="auto"/>
            <w:left w:val="none" w:sz="0" w:space="0" w:color="auto"/>
            <w:bottom w:val="none" w:sz="0" w:space="0" w:color="auto"/>
            <w:right w:val="none" w:sz="0" w:space="0" w:color="auto"/>
          </w:divBdr>
        </w:div>
        <w:div w:id="572593952">
          <w:marLeft w:val="720"/>
          <w:marRight w:val="0"/>
          <w:marTop w:val="0"/>
          <w:marBottom w:val="0"/>
          <w:divBdr>
            <w:top w:val="none" w:sz="0" w:space="0" w:color="auto"/>
            <w:left w:val="none" w:sz="0" w:space="0" w:color="auto"/>
            <w:bottom w:val="none" w:sz="0" w:space="0" w:color="auto"/>
            <w:right w:val="none" w:sz="0" w:space="0" w:color="auto"/>
          </w:divBdr>
        </w:div>
        <w:div w:id="598176768">
          <w:marLeft w:val="720"/>
          <w:marRight w:val="0"/>
          <w:marTop w:val="0"/>
          <w:marBottom w:val="0"/>
          <w:divBdr>
            <w:top w:val="none" w:sz="0" w:space="0" w:color="auto"/>
            <w:left w:val="none" w:sz="0" w:space="0" w:color="auto"/>
            <w:bottom w:val="none" w:sz="0" w:space="0" w:color="auto"/>
            <w:right w:val="none" w:sz="0" w:space="0" w:color="auto"/>
          </w:divBdr>
        </w:div>
        <w:div w:id="1547140256">
          <w:marLeft w:val="720"/>
          <w:marRight w:val="0"/>
          <w:marTop w:val="0"/>
          <w:marBottom w:val="0"/>
          <w:divBdr>
            <w:top w:val="none" w:sz="0" w:space="0" w:color="auto"/>
            <w:left w:val="none" w:sz="0" w:space="0" w:color="auto"/>
            <w:bottom w:val="none" w:sz="0" w:space="0" w:color="auto"/>
            <w:right w:val="none" w:sz="0" w:space="0" w:color="auto"/>
          </w:divBdr>
        </w:div>
        <w:div w:id="1171942953">
          <w:marLeft w:val="720"/>
          <w:marRight w:val="0"/>
          <w:marTop w:val="0"/>
          <w:marBottom w:val="0"/>
          <w:divBdr>
            <w:top w:val="none" w:sz="0" w:space="0" w:color="auto"/>
            <w:left w:val="none" w:sz="0" w:space="0" w:color="auto"/>
            <w:bottom w:val="none" w:sz="0" w:space="0" w:color="auto"/>
            <w:right w:val="none" w:sz="0" w:space="0" w:color="auto"/>
          </w:divBdr>
        </w:div>
        <w:div w:id="1443957450">
          <w:marLeft w:val="0"/>
          <w:marRight w:val="0"/>
          <w:marTop w:val="0"/>
          <w:marBottom w:val="0"/>
          <w:divBdr>
            <w:top w:val="none" w:sz="0" w:space="0" w:color="auto"/>
            <w:left w:val="none" w:sz="0" w:space="0" w:color="auto"/>
            <w:bottom w:val="none" w:sz="0" w:space="0" w:color="auto"/>
            <w:right w:val="none" w:sz="0" w:space="0" w:color="auto"/>
          </w:divBdr>
        </w:div>
        <w:div w:id="1666392700">
          <w:marLeft w:val="0"/>
          <w:marRight w:val="0"/>
          <w:marTop w:val="0"/>
          <w:marBottom w:val="0"/>
          <w:divBdr>
            <w:top w:val="none" w:sz="0" w:space="0" w:color="auto"/>
            <w:left w:val="none" w:sz="0" w:space="0" w:color="auto"/>
            <w:bottom w:val="none" w:sz="0" w:space="0" w:color="auto"/>
            <w:right w:val="none" w:sz="0" w:space="0" w:color="auto"/>
          </w:divBdr>
        </w:div>
        <w:div w:id="2067293277">
          <w:marLeft w:val="0"/>
          <w:marRight w:val="0"/>
          <w:marTop w:val="0"/>
          <w:marBottom w:val="0"/>
          <w:divBdr>
            <w:top w:val="none" w:sz="0" w:space="0" w:color="auto"/>
            <w:left w:val="none" w:sz="0" w:space="0" w:color="auto"/>
            <w:bottom w:val="none" w:sz="0" w:space="0" w:color="auto"/>
            <w:right w:val="none" w:sz="0" w:space="0" w:color="auto"/>
          </w:divBdr>
        </w:div>
        <w:div w:id="1511213925">
          <w:marLeft w:val="0"/>
          <w:marRight w:val="0"/>
          <w:marTop w:val="0"/>
          <w:marBottom w:val="0"/>
          <w:divBdr>
            <w:top w:val="none" w:sz="0" w:space="0" w:color="auto"/>
            <w:left w:val="none" w:sz="0" w:space="0" w:color="auto"/>
            <w:bottom w:val="none" w:sz="0" w:space="0" w:color="auto"/>
            <w:right w:val="none" w:sz="0" w:space="0" w:color="auto"/>
          </w:divBdr>
        </w:div>
      </w:divsChild>
    </w:div>
    <w:div w:id="2060353077">
      <w:bodyDiv w:val="1"/>
      <w:marLeft w:val="0"/>
      <w:marRight w:val="0"/>
      <w:marTop w:val="0"/>
      <w:marBottom w:val="0"/>
      <w:divBdr>
        <w:top w:val="none" w:sz="0" w:space="0" w:color="auto"/>
        <w:left w:val="none" w:sz="0" w:space="0" w:color="auto"/>
        <w:bottom w:val="none" w:sz="0" w:space="0" w:color="auto"/>
        <w:right w:val="none" w:sz="0" w:space="0" w:color="auto"/>
      </w:divBdr>
      <w:divsChild>
        <w:div w:id="411656969">
          <w:marLeft w:val="0"/>
          <w:marRight w:val="0"/>
          <w:marTop w:val="240"/>
          <w:marBottom w:val="0"/>
          <w:divBdr>
            <w:top w:val="none" w:sz="0" w:space="0" w:color="auto"/>
            <w:left w:val="none" w:sz="0" w:space="0" w:color="auto"/>
            <w:bottom w:val="none" w:sz="0" w:space="0" w:color="auto"/>
            <w:right w:val="none" w:sz="0" w:space="0" w:color="auto"/>
          </w:divBdr>
        </w:div>
        <w:div w:id="2075155991">
          <w:marLeft w:val="420"/>
          <w:marRight w:val="0"/>
          <w:marTop w:val="0"/>
          <w:marBottom w:val="0"/>
          <w:divBdr>
            <w:top w:val="none" w:sz="0" w:space="0" w:color="auto"/>
            <w:left w:val="none" w:sz="0" w:space="0" w:color="auto"/>
            <w:bottom w:val="none" w:sz="0" w:space="0" w:color="auto"/>
            <w:right w:val="none" w:sz="0" w:space="0" w:color="auto"/>
          </w:divBdr>
        </w:div>
        <w:div w:id="1006206237">
          <w:marLeft w:val="420"/>
          <w:marRight w:val="0"/>
          <w:marTop w:val="0"/>
          <w:marBottom w:val="0"/>
          <w:divBdr>
            <w:top w:val="none" w:sz="0" w:space="0" w:color="auto"/>
            <w:left w:val="none" w:sz="0" w:space="0" w:color="auto"/>
            <w:bottom w:val="none" w:sz="0" w:space="0" w:color="auto"/>
            <w:right w:val="none" w:sz="0" w:space="0" w:color="auto"/>
          </w:divBdr>
        </w:div>
        <w:div w:id="1841697948">
          <w:marLeft w:val="420"/>
          <w:marRight w:val="0"/>
          <w:marTop w:val="0"/>
          <w:marBottom w:val="0"/>
          <w:divBdr>
            <w:top w:val="none" w:sz="0" w:space="0" w:color="auto"/>
            <w:left w:val="none" w:sz="0" w:space="0" w:color="auto"/>
            <w:bottom w:val="none" w:sz="0" w:space="0" w:color="auto"/>
            <w:right w:val="none" w:sz="0" w:space="0" w:color="auto"/>
          </w:divBdr>
        </w:div>
        <w:div w:id="1143693425">
          <w:marLeft w:val="420"/>
          <w:marRight w:val="0"/>
          <w:marTop w:val="0"/>
          <w:marBottom w:val="0"/>
          <w:divBdr>
            <w:top w:val="none" w:sz="0" w:space="0" w:color="auto"/>
            <w:left w:val="none" w:sz="0" w:space="0" w:color="auto"/>
            <w:bottom w:val="none" w:sz="0" w:space="0" w:color="auto"/>
            <w:right w:val="none" w:sz="0" w:space="0" w:color="auto"/>
          </w:divBdr>
        </w:div>
        <w:div w:id="1941450697">
          <w:marLeft w:val="420"/>
          <w:marRight w:val="0"/>
          <w:marTop w:val="0"/>
          <w:marBottom w:val="0"/>
          <w:divBdr>
            <w:top w:val="none" w:sz="0" w:space="0" w:color="auto"/>
            <w:left w:val="none" w:sz="0" w:space="0" w:color="auto"/>
            <w:bottom w:val="none" w:sz="0" w:space="0" w:color="auto"/>
            <w:right w:val="none" w:sz="0" w:space="0" w:color="auto"/>
          </w:divBdr>
        </w:div>
        <w:div w:id="1011684114">
          <w:marLeft w:val="0"/>
          <w:marRight w:val="0"/>
          <w:marTop w:val="240"/>
          <w:marBottom w:val="0"/>
          <w:divBdr>
            <w:top w:val="none" w:sz="0" w:space="0" w:color="auto"/>
            <w:left w:val="none" w:sz="0" w:space="0" w:color="auto"/>
            <w:bottom w:val="none" w:sz="0" w:space="0" w:color="auto"/>
            <w:right w:val="none" w:sz="0" w:space="0" w:color="auto"/>
          </w:divBdr>
        </w:div>
        <w:div w:id="418327505">
          <w:marLeft w:val="0"/>
          <w:marRight w:val="0"/>
          <w:marTop w:val="240"/>
          <w:marBottom w:val="0"/>
          <w:divBdr>
            <w:top w:val="none" w:sz="0" w:space="0" w:color="auto"/>
            <w:left w:val="none" w:sz="0" w:space="0" w:color="auto"/>
            <w:bottom w:val="none" w:sz="0" w:space="0" w:color="auto"/>
            <w:right w:val="none" w:sz="0" w:space="0" w:color="auto"/>
          </w:divBdr>
        </w:div>
      </w:divsChild>
    </w:div>
    <w:div w:id="2077241598">
      <w:bodyDiv w:val="1"/>
      <w:marLeft w:val="0"/>
      <w:marRight w:val="0"/>
      <w:marTop w:val="0"/>
      <w:marBottom w:val="0"/>
      <w:divBdr>
        <w:top w:val="none" w:sz="0" w:space="0" w:color="auto"/>
        <w:left w:val="none" w:sz="0" w:space="0" w:color="auto"/>
        <w:bottom w:val="none" w:sz="0" w:space="0" w:color="auto"/>
        <w:right w:val="none" w:sz="0" w:space="0" w:color="auto"/>
      </w:divBdr>
      <w:divsChild>
        <w:div w:id="1935438292">
          <w:marLeft w:val="0"/>
          <w:marRight w:val="0"/>
          <w:marTop w:val="0"/>
          <w:marBottom w:val="0"/>
          <w:divBdr>
            <w:top w:val="none" w:sz="0" w:space="0" w:color="auto"/>
            <w:left w:val="none" w:sz="0" w:space="0" w:color="auto"/>
            <w:bottom w:val="none" w:sz="0" w:space="0" w:color="auto"/>
            <w:right w:val="none" w:sz="0" w:space="0" w:color="auto"/>
          </w:divBdr>
          <w:divsChild>
            <w:div w:id="349141183">
              <w:marLeft w:val="360"/>
              <w:marRight w:val="0"/>
              <w:marTop w:val="0"/>
              <w:marBottom w:val="75"/>
              <w:divBdr>
                <w:top w:val="none" w:sz="0" w:space="0" w:color="auto"/>
                <w:left w:val="none" w:sz="0" w:space="0" w:color="auto"/>
                <w:bottom w:val="none" w:sz="0" w:space="0" w:color="auto"/>
                <w:right w:val="none" w:sz="0" w:space="0" w:color="auto"/>
              </w:divBdr>
              <w:divsChild>
                <w:div w:id="1126853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8236071">
      <w:bodyDiv w:val="1"/>
      <w:marLeft w:val="0"/>
      <w:marRight w:val="0"/>
      <w:marTop w:val="0"/>
      <w:marBottom w:val="0"/>
      <w:divBdr>
        <w:top w:val="none" w:sz="0" w:space="0" w:color="auto"/>
        <w:left w:val="none" w:sz="0" w:space="0" w:color="auto"/>
        <w:bottom w:val="none" w:sz="0" w:space="0" w:color="auto"/>
        <w:right w:val="none" w:sz="0" w:space="0" w:color="auto"/>
      </w:divBdr>
      <w:divsChild>
        <w:div w:id="150411875">
          <w:marLeft w:val="720"/>
          <w:marRight w:val="0"/>
          <w:marTop w:val="0"/>
          <w:marBottom w:val="0"/>
          <w:divBdr>
            <w:top w:val="none" w:sz="0" w:space="0" w:color="auto"/>
            <w:left w:val="none" w:sz="0" w:space="0" w:color="auto"/>
            <w:bottom w:val="none" w:sz="0" w:space="0" w:color="auto"/>
            <w:right w:val="none" w:sz="0" w:space="0" w:color="auto"/>
          </w:divBdr>
        </w:div>
        <w:div w:id="1261715047">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lexis.pl/pages/text_link?linkId=46586734&amp;sourceDocId=380783" TargetMode="External"/><Relationship Id="rId4" Type="http://schemas.microsoft.com/office/2007/relationships/stylesWithEffects" Target="stylesWithEffects.xml"/><Relationship Id="rId9" Type="http://schemas.openxmlformats.org/officeDocument/2006/relationships/hyperlink" Target="http://lexis.pl/pages/text_link?linkId=46585277&amp;sourceDocId=380783"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E4EFEE-CF2A-46CF-8715-D39D693FE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1540</TotalTime>
  <Pages>22</Pages>
  <Words>9847</Words>
  <Characters>59088</Characters>
  <Application>Microsoft Office Word</Application>
  <DocSecurity>0</DocSecurity>
  <Lines>492</Lines>
  <Paragraphs>137</Paragraphs>
  <ScaleCrop>false</ScaleCrop>
  <HeadingPairs>
    <vt:vector size="2" baseType="variant">
      <vt:variant>
        <vt:lpstr>Tytuł</vt:lpstr>
      </vt:variant>
      <vt:variant>
        <vt:i4>1</vt:i4>
      </vt:variant>
    </vt:vector>
  </HeadingPairs>
  <TitlesOfParts>
    <vt:vector size="1" baseType="lpstr">
      <vt:lpstr/>
    </vt:vector>
  </TitlesOfParts>
  <Company>Home</Company>
  <LinksUpToDate>false</LinksUpToDate>
  <CharactersWithSpaces>68798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Cieszkowski</dc:creator>
  <cp:lastModifiedBy>Krzysztof Cieszkowski</cp:lastModifiedBy>
  <cp:revision>70</cp:revision>
  <cp:lastPrinted>2011-10-06T02:39:00Z</cp:lastPrinted>
  <dcterms:created xsi:type="dcterms:W3CDTF">2013-04-01T12:14:00Z</dcterms:created>
  <dcterms:modified xsi:type="dcterms:W3CDTF">2013-04-18T12:16:00Z</dcterms:modified>
</cp:coreProperties>
</file>